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60" w:rsidRPr="00E72293" w:rsidRDefault="00DF518A" w:rsidP="00E72293">
      <w:pPr>
        <w:jc w:val="center"/>
        <w:rPr>
          <w:rFonts w:ascii="Comic Sans MS" w:hAnsi="Comic Sans MS"/>
          <w:b/>
          <w:sz w:val="24"/>
          <w:u w:val="single"/>
        </w:rPr>
      </w:pPr>
      <w:r w:rsidRPr="00E72293">
        <w:rPr>
          <w:rFonts w:ascii="Comic Sans MS" w:hAnsi="Comic Sans MS"/>
          <w:b/>
          <w:sz w:val="24"/>
          <w:u w:val="single"/>
        </w:rPr>
        <w:t>Marshmallow Challenge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863"/>
        <w:gridCol w:w="2863"/>
        <w:gridCol w:w="2863"/>
        <w:gridCol w:w="2864"/>
      </w:tblGrid>
      <w:tr w:rsidR="00DF518A" w:rsidTr="00E72293">
        <w:tc>
          <w:tcPr>
            <w:tcW w:w="2065" w:type="dxa"/>
          </w:tcPr>
          <w:p w:rsidR="00DF518A" w:rsidRPr="00E72293" w:rsidRDefault="00DF518A" w:rsidP="00E7229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72293">
              <w:rPr>
                <w:rFonts w:ascii="Comic Sans MS" w:hAnsi="Comic Sans MS"/>
                <w:b/>
                <w:sz w:val="28"/>
                <w:szCs w:val="28"/>
              </w:rPr>
              <w:t>Category</w:t>
            </w:r>
          </w:p>
        </w:tc>
        <w:tc>
          <w:tcPr>
            <w:tcW w:w="2863" w:type="dxa"/>
          </w:tcPr>
          <w:p w:rsidR="00DF518A" w:rsidRPr="00E72293" w:rsidRDefault="00DF518A" w:rsidP="00E7229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72293"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2863" w:type="dxa"/>
          </w:tcPr>
          <w:p w:rsidR="00DF518A" w:rsidRPr="00E72293" w:rsidRDefault="00DF518A" w:rsidP="00E7229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72293"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2863" w:type="dxa"/>
          </w:tcPr>
          <w:p w:rsidR="00DF518A" w:rsidRPr="00E72293" w:rsidRDefault="00DF518A" w:rsidP="00E7229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72293"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2864" w:type="dxa"/>
          </w:tcPr>
          <w:p w:rsidR="00DF518A" w:rsidRPr="00E72293" w:rsidRDefault="00DF518A" w:rsidP="00E7229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72293"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</w:tr>
      <w:tr w:rsidR="00DF518A" w:rsidRPr="00DF518A" w:rsidTr="00E72293">
        <w:tc>
          <w:tcPr>
            <w:tcW w:w="2065" w:type="dxa"/>
            <w:vAlign w:val="center"/>
          </w:tcPr>
          <w:p w:rsidR="00DF518A" w:rsidRPr="00E72293" w:rsidRDefault="00DF518A" w:rsidP="00E7229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72293">
              <w:rPr>
                <w:rFonts w:ascii="Comic Sans MS" w:hAnsi="Comic Sans MS"/>
                <w:b/>
                <w:sz w:val="28"/>
                <w:szCs w:val="28"/>
              </w:rPr>
              <w:t>Focus on the task</w:t>
            </w:r>
          </w:p>
        </w:tc>
        <w:tc>
          <w:tcPr>
            <w:tcW w:w="2863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 xml:space="preserve">Consistently stays focused on the task and what </w:t>
            </w:r>
            <w:r w:rsidR="00E7665B">
              <w:rPr>
                <w:rFonts w:ascii="Comic Sans MS" w:hAnsi="Comic Sans MS"/>
              </w:rPr>
              <w:t xml:space="preserve">is </w:t>
            </w:r>
            <w:r w:rsidRPr="00DF518A">
              <w:rPr>
                <w:rFonts w:ascii="Comic Sans MS" w:hAnsi="Comic Sans MS"/>
              </w:rPr>
              <w:t xml:space="preserve">needed to be done. Very self directed. </w:t>
            </w:r>
          </w:p>
        </w:tc>
        <w:tc>
          <w:tcPr>
            <w:tcW w:w="2863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 xml:space="preserve">Focuses on the task and what needs to be done most of the time. Other group </w:t>
            </w:r>
            <w:r w:rsidR="00E72293" w:rsidRPr="00DF518A">
              <w:rPr>
                <w:rFonts w:ascii="Comic Sans MS" w:hAnsi="Comic Sans MS"/>
              </w:rPr>
              <w:t>members can</w:t>
            </w:r>
            <w:r w:rsidRPr="00DF518A">
              <w:rPr>
                <w:rFonts w:ascii="Comic Sans MS" w:hAnsi="Comic Sans MS"/>
              </w:rPr>
              <w:t xml:space="preserve"> count on this person</w:t>
            </w:r>
            <w:r w:rsidR="00095DAE">
              <w:rPr>
                <w:rFonts w:ascii="Comic Sans MS" w:hAnsi="Comic Sans MS"/>
              </w:rPr>
              <w:t>.</w:t>
            </w:r>
          </w:p>
        </w:tc>
        <w:tc>
          <w:tcPr>
            <w:tcW w:w="2863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 xml:space="preserve">Focuses on the task and what needs to be done some of the time. Other group members must sometimes nag, prod, and remind to keep this person on-task. </w:t>
            </w:r>
          </w:p>
        </w:tc>
        <w:tc>
          <w:tcPr>
            <w:tcW w:w="2864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 xml:space="preserve">Rarely focuses on the task and what needs to be done. Lets others do the work. </w:t>
            </w:r>
          </w:p>
        </w:tc>
      </w:tr>
      <w:tr w:rsidR="00DF518A" w:rsidRPr="00DF518A" w:rsidTr="00E72293">
        <w:tc>
          <w:tcPr>
            <w:tcW w:w="2065" w:type="dxa"/>
            <w:vAlign w:val="center"/>
          </w:tcPr>
          <w:p w:rsidR="00DF518A" w:rsidRPr="00E72293" w:rsidRDefault="00DF518A" w:rsidP="00E7229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72293">
              <w:rPr>
                <w:rFonts w:ascii="Comic Sans MS" w:hAnsi="Comic Sans MS"/>
                <w:b/>
                <w:sz w:val="28"/>
                <w:szCs w:val="28"/>
              </w:rPr>
              <w:t>Problem Solving</w:t>
            </w:r>
          </w:p>
        </w:tc>
        <w:tc>
          <w:tcPr>
            <w:tcW w:w="2863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>Actively looks for and suggest solutions to the problems.</w:t>
            </w:r>
          </w:p>
        </w:tc>
        <w:tc>
          <w:tcPr>
            <w:tcW w:w="2863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 xml:space="preserve">Refines solutions suggested by others. </w:t>
            </w:r>
          </w:p>
        </w:tc>
        <w:tc>
          <w:tcPr>
            <w:tcW w:w="2863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 xml:space="preserve">Does not suggest or refine solutions, but is willing to try out solutions suggested by others. </w:t>
            </w:r>
          </w:p>
        </w:tc>
        <w:tc>
          <w:tcPr>
            <w:tcW w:w="2864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 xml:space="preserve">Does not try to solve problems or help others solve problems. Lets other do the work. </w:t>
            </w:r>
          </w:p>
        </w:tc>
      </w:tr>
      <w:tr w:rsidR="00DF518A" w:rsidRPr="00DF518A" w:rsidTr="00E72293">
        <w:tc>
          <w:tcPr>
            <w:tcW w:w="2065" w:type="dxa"/>
            <w:vAlign w:val="center"/>
          </w:tcPr>
          <w:p w:rsidR="00DF518A" w:rsidRPr="00E72293" w:rsidRDefault="00DF518A" w:rsidP="00E7229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72293">
              <w:rPr>
                <w:rFonts w:ascii="Comic Sans MS" w:hAnsi="Comic Sans MS"/>
                <w:b/>
                <w:sz w:val="28"/>
                <w:szCs w:val="28"/>
              </w:rPr>
              <w:t>Quality of Work</w:t>
            </w:r>
          </w:p>
        </w:tc>
        <w:tc>
          <w:tcPr>
            <w:tcW w:w="2863" w:type="dxa"/>
          </w:tcPr>
          <w:p w:rsidR="00DF518A" w:rsidRPr="00DF518A" w:rsidRDefault="00DF518A" w:rsidP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 xml:space="preserve">Provides work of the highest quality.  Illustrations are accurate, large, detailed, and all parts are labeled.  Explanations for each step are also detailed and written in complete sentences.  </w:t>
            </w:r>
          </w:p>
        </w:tc>
        <w:tc>
          <w:tcPr>
            <w:tcW w:w="2863" w:type="dxa"/>
          </w:tcPr>
          <w:p w:rsidR="00DF518A" w:rsidRPr="00DF518A" w:rsidRDefault="00E7665B" w:rsidP="00E766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Illustrations are accurate, but not detailed and/or not all the parts are labeled. A few explanations are not detailed enough and/or written in complete sentences. </w:t>
            </w:r>
          </w:p>
        </w:tc>
        <w:tc>
          <w:tcPr>
            <w:tcW w:w="2863" w:type="dxa"/>
          </w:tcPr>
          <w:p w:rsidR="00DF518A" w:rsidRPr="00DF518A" w:rsidRDefault="00E7665B" w:rsidP="00E766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Illustrations are not  accurate, detailed, or properly labeled. The majority of the sentences are not written in complete sentences. </w:t>
            </w:r>
          </w:p>
        </w:tc>
        <w:tc>
          <w:tcPr>
            <w:tcW w:w="2864" w:type="dxa"/>
          </w:tcPr>
          <w:p w:rsidR="00DF518A" w:rsidRPr="00DF518A" w:rsidRDefault="00E7665B" w:rsidP="00E766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Illustrations are not a representation of the groups work. The majority of the work is written in fragments. </w:t>
            </w:r>
          </w:p>
        </w:tc>
        <w:bookmarkStart w:id="0" w:name="_GoBack"/>
        <w:bookmarkEnd w:id="0"/>
      </w:tr>
      <w:tr w:rsidR="00DF518A" w:rsidRPr="00DF518A" w:rsidTr="00E72293">
        <w:tc>
          <w:tcPr>
            <w:tcW w:w="2065" w:type="dxa"/>
            <w:vAlign w:val="center"/>
          </w:tcPr>
          <w:p w:rsidR="00DF518A" w:rsidRPr="00E72293" w:rsidRDefault="00DF518A" w:rsidP="00E7229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72293">
              <w:rPr>
                <w:rFonts w:ascii="Comic Sans MS" w:hAnsi="Comic Sans MS"/>
                <w:b/>
                <w:sz w:val="28"/>
                <w:szCs w:val="28"/>
              </w:rPr>
              <w:t>Working with others</w:t>
            </w:r>
          </w:p>
        </w:tc>
        <w:tc>
          <w:tcPr>
            <w:tcW w:w="2863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 xml:space="preserve">Almost always listens to, shares with, and supports the efforts of others. Tries to keep people working well with others. </w:t>
            </w:r>
          </w:p>
        </w:tc>
        <w:tc>
          <w:tcPr>
            <w:tcW w:w="2863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 xml:space="preserve">Usually listens to, shares with, and supports the efforts of others. </w:t>
            </w:r>
          </w:p>
        </w:tc>
        <w:tc>
          <w:tcPr>
            <w:tcW w:w="2863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>Often listens to, shares will, and supports the efforts of others, but sometimes is not  good team member</w:t>
            </w:r>
          </w:p>
        </w:tc>
        <w:tc>
          <w:tcPr>
            <w:tcW w:w="2864" w:type="dxa"/>
          </w:tcPr>
          <w:p w:rsidR="00DF518A" w:rsidRPr="00DF518A" w:rsidRDefault="00DF518A">
            <w:pPr>
              <w:rPr>
                <w:rFonts w:ascii="Comic Sans MS" w:hAnsi="Comic Sans MS"/>
              </w:rPr>
            </w:pPr>
            <w:r w:rsidRPr="00DF518A">
              <w:rPr>
                <w:rFonts w:ascii="Comic Sans MS" w:hAnsi="Comic Sans MS"/>
              </w:rPr>
              <w:t xml:space="preserve">Rarely listens to, shares with, and supports the efforts of others. Often is not a good team player. </w:t>
            </w:r>
          </w:p>
        </w:tc>
      </w:tr>
    </w:tbl>
    <w:p w:rsidR="00DF518A" w:rsidRPr="00DF518A" w:rsidRDefault="00DF518A" w:rsidP="00E72293">
      <w:pPr>
        <w:rPr>
          <w:rFonts w:ascii="Comic Sans MS" w:hAnsi="Comic Sans MS"/>
        </w:rPr>
      </w:pPr>
    </w:p>
    <w:sectPr w:rsidR="00DF518A" w:rsidRPr="00DF518A" w:rsidSect="00DF518A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8A"/>
    <w:rsid w:val="00095DAE"/>
    <w:rsid w:val="00190266"/>
    <w:rsid w:val="00384E5A"/>
    <w:rsid w:val="00580CD7"/>
    <w:rsid w:val="0086700E"/>
    <w:rsid w:val="008F7BEA"/>
    <w:rsid w:val="00AA49E4"/>
    <w:rsid w:val="00B27148"/>
    <w:rsid w:val="00D61AD3"/>
    <w:rsid w:val="00DF518A"/>
    <w:rsid w:val="00E72293"/>
    <w:rsid w:val="00E7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358FD1-38E0-4737-8605-E44846F7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mwoods</dc:creator>
  <cp:lastModifiedBy>lovinphysics</cp:lastModifiedBy>
  <cp:revision>3</cp:revision>
  <dcterms:created xsi:type="dcterms:W3CDTF">2016-05-18T23:56:00Z</dcterms:created>
  <dcterms:modified xsi:type="dcterms:W3CDTF">2016-05-19T00:07:00Z</dcterms:modified>
</cp:coreProperties>
</file>