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47"/>
        <w:gridCol w:w="8029"/>
      </w:tblGrid>
      <w:tr w:rsidR="00F528B8" w:rsidRPr="00E01141" w:rsidTr="00000F3D">
        <w:tc>
          <w:tcPr>
            <w:tcW w:w="808" w:type="pct"/>
          </w:tcPr>
          <w:p w:rsidR="00F528B8" w:rsidRPr="00E01141" w:rsidRDefault="00F528B8" w:rsidP="00E01141">
            <w:pPr>
              <w:spacing w:before="120" w:after="120"/>
              <w:ind w:left="-18" w:firstLine="18"/>
              <w:rPr>
                <w:rFonts w:ascii="Arial" w:eastAsia="Times New Roman" w:hAnsi="Arial" w:cs="Arial"/>
                <w:b/>
              </w:rPr>
            </w:pPr>
            <w:r w:rsidRPr="00E01141">
              <w:rPr>
                <w:rFonts w:ascii="Arial" w:eastAsia="Times New Roman" w:hAnsi="Arial" w:cs="Arial"/>
                <w:b/>
              </w:rPr>
              <w:t xml:space="preserve">Title </w:t>
            </w:r>
          </w:p>
        </w:tc>
        <w:tc>
          <w:tcPr>
            <w:tcW w:w="4192" w:type="pct"/>
          </w:tcPr>
          <w:p w:rsidR="00F528B8" w:rsidRPr="00E01141" w:rsidRDefault="00D177CF" w:rsidP="00D177CF">
            <w:pPr>
              <w:pStyle w:val="NormalWeb"/>
              <w:jc w:val="center"/>
              <w:rPr>
                <w:rFonts w:ascii="Arial" w:hAnsi="Arial" w:cs="Arial"/>
                <w:b/>
                <w:color w:val="000000"/>
                <w:sz w:val="20"/>
                <w:szCs w:val="20"/>
              </w:rPr>
            </w:pPr>
            <w:bookmarkStart w:id="0" w:name="_GoBack"/>
            <w:r w:rsidRPr="00E01141">
              <w:rPr>
                <w:rFonts w:ascii="Arial" w:hAnsi="Arial" w:cs="Arial"/>
                <w:b/>
                <w:color w:val="000000"/>
                <w:sz w:val="28"/>
                <w:szCs w:val="20"/>
              </w:rPr>
              <w:t>Forensic Science…Observation</w:t>
            </w:r>
            <w:bookmarkEnd w:id="0"/>
          </w:p>
        </w:tc>
      </w:tr>
      <w:tr w:rsidR="00F528B8" w:rsidRPr="00E01141" w:rsidTr="00000F3D">
        <w:tc>
          <w:tcPr>
            <w:tcW w:w="808" w:type="pct"/>
          </w:tcPr>
          <w:p w:rsidR="00F528B8" w:rsidRPr="00E01141" w:rsidRDefault="00F528B8" w:rsidP="00F81FDE">
            <w:pPr>
              <w:spacing w:before="120" w:after="120"/>
              <w:rPr>
                <w:rFonts w:ascii="Arial" w:eastAsia="Times New Roman" w:hAnsi="Arial" w:cs="Arial"/>
                <w:b/>
              </w:rPr>
            </w:pPr>
            <w:r w:rsidRPr="00E01141">
              <w:rPr>
                <w:rFonts w:ascii="Arial" w:eastAsia="Times New Roman" w:hAnsi="Arial" w:cs="Arial"/>
                <w:b/>
              </w:rPr>
              <w:t xml:space="preserve">Introduction </w:t>
            </w:r>
          </w:p>
          <w:p w:rsidR="00F528B8" w:rsidRPr="00E01141" w:rsidRDefault="00F528B8" w:rsidP="00F81FDE">
            <w:pPr>
              <w:spacing w:before="120" w:after="120"/>
              <w:rPr>
                <w:rFonts w:ascii="Arial" w:eastAsia="Times New Roman" w:hAnsi="Arial" w:cs="Arial"/>
                <w:b/>
              </w:rPr>
            </w:pPr>
          </w:p>
        </w:tc>
        <w:tc>
          <w:tcPr>
            <w:tcW w:w="4192" w:type="pct"/>
          </w:tcPr>
          <w:p w:rsidR="00F528B8" w:rsidRPr="00E01141" w:rsidRDefault="00D177CF" w:rsidP="00D177CF">
            <w:pPr>
              <w:pStyle w:val="NormalWeb"/>
              <w:rPr>
                <w:rFonts w:ascii="Arial" w:hAnsi="Arial" w:cs="Arial"/>
                <w:color w:val="000000"/>
                <w:sz w:val="20"/>
                <w:szCs w:val="20"/>
              </w:rPr>
            </w:pPr>
            <w:r w:rsidRPr="00E01141">
              <w:rPr>
                <w:rFonts w:ascii="Arial" w:hAnsi="Arial" w:cs="Arial"/>
                <w:color w:val="000000"/>
                <w:sz w:val="20"/>
                <w:szCs w:val="20"/>
              </w:rPr>
              <w:t>With so many crime shows on television, students are interested in crime scene investigation. This lesson is designed to provide students the opportunity to become familiar with the process of observation, eyewitness accounts, and the Innocence Project. Students will explore career opportunities available in this field.</w:t>
            </w:r>
          </w:p>
          <w:p w:rsidR="00D177CF" w:rsidRPr="00E01141" w:rsidRDefault="00D177CF" w:rsidP="00D177CF">
            <w:pPr>
              <w:pStyle w:val="NormalWeb"/>
              <w:rPr>
                <w:rFonts w:ascii="Arial" w:hAnsi="Arial" w:cs="Arial"/>
                <w:color w:val="000000"/>
                <w:sz w:val="20"/>
                <w:szCs w:val="20"/>
              </w:rPr>
            </w:pPr>
          </w:p>
        </w:tc>
      </w:tr>
    </w:tbl>
    <w:p w:rsidR="00A33726" w:rsidRPr="00E01141" w:rsidRDefault="00A33726">
      <w:pPr>
        <w:rPr>
          <w:rFonts w:ascii="Arial" w:hAnsi="Arial" w:cs="Arial"/>
          <w:sz w:val="20"/>
          <w:szCs w:val="20"/>
        </w:rPr>
      </w:pPr>
    </w:p>
    <w:tbl>
      <w:tblPr>
        <w:tblStyle w:val="TableGrid"/>
        <w:tblW w:w="5000" w:type="pct"/>
        <w:tblLook w:val="04A0" w:firstRow="1" w:lastRow="0" w:firstColumn="1" w:lastColumn="0" w:noHBand="0" w:noVBand="1"/>
      </w:tblPr>
      <w:tblGrid>
        <w:gridCol w:w="1547"/>
        <w:gridCol w:w="8029"/>
      </w:tblGrid>
      <w:tr w:rsidR="00783D4B" w:rsidRPr="00E01141" w:rsidTr="00000F3D">
        <w:tc>
          <w:tcPr>
            <w:tcW w:w="808" w:type="pct"/>
          </w:tcPr>
          <w:p w:rsidR="00783D4B" w:rsidRPr="00E01141" w:rsidRDefault="00783D4B" w:rsidP="00E01141">
            <w:pPr>
              <w:spacing w:before="120" w:after="120"/>
              <w:rPr>
                <w:rFonts w:ascii="Arial" w:eastAsia="Times New Roman" w:hAnsi="Arial" w:cs="Arial"/>
                <w:b/>
              </w:rPr>
            </w:pPr>
            <w:r w:rsidRPr="00E01141">
              <w:rPr>
                <w:rFonts w:ascii="Arial" w:eastAsia="Times New Roman" w:hAnsi="Arial" w:cs="Arial"/>
                <w:b/>
              </w:rPr>
              <w:t xml:space="preserve">Curriculum Alignment </w:t>
            </w:r>
          </w:p>
        </w:tc>
        <w:tc>
          <w:tcPr>
            <w:tcW w:w="4192" w:type="pct"/>
          </w:tcPr>
          <w:p w:rsidR="00D177CF" w:rsidRPr="00E01141" w:rsidRDefault="00D177CF" w:rsidP="00D177CF">
            <w:pPr>
              <w:autoSpaceDE w:val="0"/>
              <w:autoSpaceDN w:val="0"/>
              <w:adjustRightInd w:val="0"/>
              <w:rPr>
                <w:rFonts w:ascii="Arial" w:hAnsi="Arial" w:cs="Arial"/>
                <w:b/>
                <w:color w:val="000000"/>
              </w:rPr>
            </w:pPr>
            <w:r w:rsidRPr="00E01141">
              <w:rPr>
                <w:rFonts w:ascii="Arial" w:hAnsi="Arial" w:cs="Arial"/>
                <w:b/>
                <w:color w:val="000000"/>
              </w:rPr>
              <w:t>National Healthcare Foundation Standards</w:t>
            </w:r>
          </w:p>
          <w:p w:rsidR="00D177CF" w:rsidRPr="00E01141" w:rsidRDefault="00D177CF" w:rsidP="00D177CF">
            <w:pPr>
              <w:autoSpaceDE w:val="0"/>
              <w:autoSpaceDN w:val="0"/>
              <w:adjustRightInd w:val="0"/>
              <w:rPr>
                <w:rFonts w:ascii="Arial" w:hAnsi="Arial" w:cs="Arial"/>
                <w:color w:val="000000"/>
                <w:u w:val="single"/>
              </w:rPr>
            </w:pPr>
            <w:r w:rsidRPr="00E01141">
              <w:rPr>
                <w:rFonts w:ascii="Arial" w:hAnsi="Arial" w:cs="Arial"/>
                <w:color w:val="000000"/>
                <w:u w:val="single"/>
              </w:rPr>
              <w:t>Foundation Standard 2: Communications</w:t>
            </w:r>
          </w:p>
          <w:p w:rsidR="00D177CF" w:rsidRPr="00E01141" w:rsidRDefault="00D177CF" w:rsidP="00D177CF">
            <w:pPr>
              <w:numPr>
                <w:ilvl w:val="1"/>
                <w:numId w:val="33"/>
              </w:numPr>
              <w:autoSpaceDE w:val="0"/>
              <w:autoSpaceDN w:val="0"/>
              <w:adjustRightInd w:val="0"/>
              <w:rPr>
                <w:rFonts w:ascii="Arial" w:hAnsi="Arial" w:cs="Arial"/>
                <w:color w:val="000000"/>
              </w:rPr>
            </w:pPr>
            <w:r w:rsidRPr="00E01141">
              <w:rPr>
                <w:rFonts w:ascii="Arial" w:hAnsi="Arial" w:cs="Arial"/>
                <w:color w:val="000000"/>
              </w:rPr>
              <w:t>Recognize barriers to communication.</w:t>
            </w:r>
          </w:p>
          <w:p w:rsidR="00D177CF" w:rsidRPr="00E01141" w:rsidRDefault="00D177CF" w:rsidP="00D177CF">
            <w:pPr>
              <w:numPr>
                <w:ilvl w:val="1"/>
                <w:numId w:val="33"/>
              </w:numPr>
              <w:autoSpaceDE w:val="0"/>
              <w:autoSpaceDN w:val="0"/>
              <w:adjustRightInd w:val="0"/>
              <w:rPr>
                <w:rFonts w:ascii="Arial" w:hAnsi="Arial" w:cs="Arial"/>
                <w:color w:val="000000"/>
              </w:rPr>
            </w:pPr>
            <w:r w:rsidRPr="00E01141">
              <w:rPr>
                <w:rFonts w:ascii="Arial" w:hAnsi="Arial" w:cs="Arial"/>
                <w:color w:val="000000"/>
              </w:rPr>
              <w:t>Report subjective and objective information.</w:t>
            </w:r>
          </w:p>
          <w:p w:rsidR="00D177CF" w:rsidRPr="00E01141" w:rsidRDefault="00D177CF" w:rsidP="00D177CF">
            <w:pPr>
              <w:numPr>
                <w:ilvl w:val="1"/>
                <w:numId w:val="31"/>
              </w:numPr>
              <w:autoSpaceDE w:val="0"/>
              <w:autoSpaceDN w:val="0"/>
              <w:adjustRightInd w:val="0"/>
              <w:rPr>
                <w:rFonts w:ascii="Arial" w:hAnsi="Arial" w:cs="Arial"/>
                <w:color w:val="000000"/>
              </w:rPr>
            </w:pPr>
            <w:r w:rsidRPr="00E01141">
              <w:rPr>
                <w:rFonts w:ascii="Arial" w:hAnsi="Arial" w:cs="Arial"/>
                <w:color w:val="000000"/>
              </w:rPr>
              <w:t>Apply speaking and active listening skills</w:t>
            </w:r>
          </w:p>
          <w:p w:rsidR="00D177CF" w:rsidRPr="00E01141" w:rsidRDefault="00D177CF" w:rsidP="00D177CF">
            <w:pPr>
              <w:autoSpaceDE w:val="0"/>
              <w:autoSpaceDN w:val="0"/>
              <w:adjustRightInd w:val="0"/>
              <w:rPr>
                <w:rFonts w:ascii="Arial" w:hAnsi="Arial" w:cs="Arial"/>
                <w:color w:val="000000"/>
              </w:rPr>
            </w:pPr>
          </w:p>
          <w:p w:rsidR="00D177CF" w:rsidRPr="00E01141" w:rsidRDefault="00D177CF" w:rsidP="00D177CF">
            <w:pPr>
              <w:autoSpaceDE w:val="0"/>
              <w:autoSpaceDN w:val="0"/>
              <w:adjustRightInd w:val="0"/>
              <w:rPr>
                <w:rFonts w:ascii="Arial" w:hAnsi="Arial" w:cs="Arial"/>
                <w:color w:val="000000"/>
                <w:u w:val="single"/>
              </w:rPr>
            </w:pPr>
            <w:r w:rsidRPr="00E01141">
              <w:rPr>
                <w:rFonts w:ascii="Arial" w:hAnsi="Arial" w:cs="Arial"/>
                <w:color w:val="000000"/>
                <w:u w:val="single"/>
              </w:rPr>
              <w:t>Foundation Standard 3: Systems</w:t>
            </w:r>
          </w:p>
          <w:p w:rsidR="00D177CF" w:rsidRPr="00E01141" w:rsidRDefault="00D177CF" w:rsidP="00D177CF">
            <w:pPr>
              <w:numPr>
                <w:ilvl w:val="1"/>
                <w:numId w:val="30"/>
              </w:numPr>
              <w:autoSpaceDE w:val="0"/>
              <w:autoSpaceDN w:val="0"/>
              <w:adjustRightInd w:val="0"/>
              <w:rPr>
                <w:rFonts w:ascii="Arial" w:hAnsi="Arial" w:cs="Arial"/>
                <w:color w:val="000000"/>
              </w:rPr>
            </w:pPr>
            <w:r w:rsidRPr="00E01141">
              <w:rPr>
                <w:rFonts w:ascii="Arial" w:hAnsi="Arial" w:cs="Arial"/>
                <w:color w:val="000000"/>
              </w:rPr>
              <w:t>Explain the impact of emerging issues in health care such as technology, epidemiology, bioethics, and socioeconomics on healthcare delivery systems.</w:t>
            </w:r>
          </w:p>
          <w:p w:rsidR="00D177CF" w:rsidRPr="00E01141" w:rsidRDefault="00D177CF" w:rsidP="00D177CF">
            <w:pPr>
              <w:autoSpaceDE w:val="0"/>
              <w:autoSpaceDN w:val="0"/>
              <w:adjustRightInd w:val="0"/>
              <w:rPr>
                <w:rFonts w:ascii="Arial" w:hAnsi="Arial" w:cs="Arial"/>
                <w:color w:val="000000"/>
              </w:rPr>
            </w:pPr>
          </w:p>
          <w:p w:rsidR="00D177CF" w:rsidRPr="00E01141" w:rsidRDefault="00D177CF" w:rsidP="00D177CF">
            <w:pPr>
              <w:autoSpaceDE w:val="0"/>
              <w:autoSpaceDN w:val="0"/>
              <w:adjustRightInd w:val="0"/>
              <w:rPr>
                <w:rFonts w:ascii="Arial" w:hAnsi="Arial" w:cs="Arial"/>
                <w:color w:val="000000"/>
                <w:u w:val="single"/>
              </w:rPr>
            </w:pPr>
            <w:r w:rsidRPr="00E01141">
              <w:rPr>
                <w:rFonts w:ascii="Arial" w:hAnsi="Arial" w:cs="Arial"/>
                <w:color w:val="000000"/>
                <w:u w:val="single"/>
              </w:rPr>
              <w:t>Foundation Standard 5: Legal Responsibilities</w:t>
            </w:r>
          </w:p>
          <w:p w:rsidR="00D177CF" w:rsidRPr="00E01141" w:rsidRDefault="00D177CF" w:rsidP="00D177CF">
            <w:pPr>
              <w:numPr>
                <w:ilvl w:val="1"/>
                <w:numId w:val="32"/>
              </w:numPr>
              <w:autoSpaceDE w:val="0"/>
              <w:autoSpaceDN w:val="0"/>
              <w:adjustRightInd w:val="0"/>
              <w:rPr>
                <w:rFonts w:ascii="Arial" w:hAnsi="Arial" w:cs="Arial"/>
                <w:color w:val="000000"/>
              </w:rPr>
            </w:pPr>
            <w:r w:rsidRPr="00E01141">
              <w:rPr>
                <w:rFonts w:ascii="Arial" w:hAnsi="Arial" w:cs="Arial"/>
                <w:color w:val="000000"/>
              </w:rPr>
              <w:t>Analyze legal responsibilities</w:t>
            </w:r>
          </w:p>
          <w:p w:rsidR="00D177CF" w:rsidRPr="00E01141" w:rsidRDefault="00D177CF" w:rsidP="00D177CF">
            <w:pPr>
              <w:numPr>
                <w:ilvl w:val="1"/>
                <w:numId w:val="32"/>
              </w:numPr>
              <w:autoSpaceDE w:val="0"/>
              <w:autoSpaceDN w:val="0"/>
              <w:adjustRightInd w:val="0"/>
              <w:rPr>
                <w:rFonts w:ascii="Arial" w:hAnsi="Arial" w:cs="Arial"/>
                <w:color w:val="000000"/>
              </w:rPr>
            </w:pPr>
            <w:r w:rsidRPr="00E01141">
              <w:rPr>
                <w:rFonts w:ascii="Arial" w:hAnsi="Arial" w:cs="Arial"/>
                <w:color w:val="000000"/>
              </w:rPr>
              <w:t>Apply procedures for accurate documentation and record keeping.</w:t>
            </w:r>
          </w:p>
          <w:p w:rsidR="00D177CF" w:rsidRPr="00E01141" w:rsidRDefault="00D177CF" w:rsidP="00D177CF">
            <w:pPr>
              <w:autoSpaceDE w:val="0"/>
              <w:autoSpaceDN w:val="0"/>
              <w:adjustRightInd w:val="0"/>
              <w:rPr>
                <w:rFonts w:ascii="Arial" w:hAnsi="Arial" w:cs="Arial"/>
                <w:color w:val="000000"/>
              </w:rPr>
            </w:pPr>
          </w:p>
          <w:p w:rsidR="00D177CF" w:rsidRPr="00E01141" w:rsidRDefault="00D177CF" w:rsidP="00D177CF">
            <w:pPr>
              <w:autoSpaceDE w:val="0"/>
              <w:autoSpaceDN w:val="0"/>
              <w:adjustRightInd w:val="0"/>
              <w:rPr>
                <w:rFonts w:ascii="Arial" w:hAnsi="Arial" w:cs="Arial"/>
                <w:color w:val="000000"/>
                <w:u w:val="single"/>
              </w:rPr>
            </w:pPr>
            <w:r w:rsidRPr="00E01141">
              <w:rPr>
                <w:rFonts w:ascii="Arial" w:hAnsi="Arial" w:cs="Arial"/>
                <w:color w:val="000000"/>
                <w:u w:val="single"/>
              </w:rPr>
              <w:t>Foundation Standard 6: Ethics</w:t>
            </w:r>
          </w:p>
          <w:p w:rsidR="00D177CF" w:rsidRPr="00E01141" w:rsidRDefault="00D177CF" w:rsidP="00D177CF">
            <w:pPr>
              <w:autoSpaceDE w:val="0"/>
              <w:autoSpaceDN w:val="0"/>
              <w:adjustRightInd w:val="0"/>
              <w:rPr>
                <w:rFonts w:ascii="Arial" w:hAnsi="Arial" w:cs="Arial"/>
                <w:color w:val="000000"/>
              </w:rPr>
            </w:pPr>
            <w:r w:rsidRPr="00E01141">
              <w:rPr>
                <w:rFonts w:ascii="Arial" w:hAnsi="Arial" w:cs="Arial"/>
                <w:color w:val="000000"/>
              </w:rPr>
              <w:t>6.32</w:t>
            </w:r>
            <w:r w:rsidRPr="00E01141">
              <w:rPr>
                <w:rFonts w:ascii="Arial" w:hAnsi="Arial" w:cs="Arial"/>
                <w:color w:val="000000"/>
              </w:rPr>
              <w:tab/>
              <w:t>Demonstrate respectful and empathetic treatment of all patients/clients</w:t>
            </w:r>
          </w:p>
          <w:p w:rsidR="00D177CF" w:rsidRPr="00E01141" w:rsidRDefault="00D177CF" w:rsidP="00D177CF">
            <w:pPr>
              <w:autoSpaceDE w:val="0"/>
              <w:autoSpaceDN w:val="0"/>
              <w:adjustRightInd w:val="0"/>
              <w:rPr>
                <w:rFonts w:ascii="Arial" w:hAnsi="Arial" w:cs="Arial"/>
                <w:color w:val="000000"/>
              </w:rPr>
            </w:pPr>
          </w:p>
          <w:p w:rsidR="00D177CF" w:rsidRPr="00E01141" w:rsidRDefault="00D177CF" w:rsidP="00D177CF">
            <w:pPr>
              <w:autoSpaceDE w:val="0"/>
              <w:autoSpaceDN w:val="0"/>
              <w:adjustRightInd w:val="0"/>
              <w:rPr>
                <w:rFonts w:ascii="Arial" w:hAnsi="Arial" w:cs="Arial"/>
                <w:color w:val="000000"/>
                <w:u w:val="single"/>
              </w:rPr>
            </w:pPr>
            <w:r w:rsidRPr="00E01141">
              <w:rPr>
                <w:rFonts w:ascii="Arial" w:hAnsi="Arial" w:cs="Arial"/>
                <w:color w:val="000000"/>
                <w:u w:val="single"/>
              </w:rPr>
              <w:t>Foundation Standard 8: Teamwork</w:t>
            </w:r>
          </w:p>
          <w:p w:rsidR="00D177CF" w:rsidRPr="00E01141" w:rsidRDefault="00D177CF" w:rsidP="00D177CF">
            <w:pPr>
              <w:autoSpaceDE w:val="0"/>
              <w:autoSpaceDN w:val="0"/>
              <w:adjustRightInd w:val="0"/>
              <w:rPr>
                <w:rFonts w:ascii="Arial" w:hAnsi="Arial" w:cs="Arial"/>
                <w:color w:val="000000"/>
              </w:rPr>
            </w:pPr>
            <w:r w:rsidRPr="00E01141">
              <w:rPr>
                <w:rFonts w:ascii="Arial" w:hAnsi="Arial" w:cs="Arial"/>
                <w:color w:val="000000"/>
              </w:rPr>
              <w:t>8.11</w:t>
            </w:r>
            <w:r w:rsidRPr="00E01141">
              <w:rPr>
                <w:rFonts w:ascii="Arial" w:hAnsi="Arial" w:cs="Arial"/>
                <w:color w:val="000000"/>
              </w:rPr>
              <w:tab/>
              <w:t>Understand roles and responsibilities of team members.</w:t>
            </w:r>
          </w:p>
          <w:p w:rsidR="00783D4B" w:rsidRPr="00E01141" w:rsidRDefault="00783D4B" w:rsidP="00F81FDE">
            <w:pPr>
              <w:spacing w:before="120" w:after="120"/>
              <w:rPr>
                <w:rFonts w:ascii="Arial" w:eastAsia="Times New Roman" w:hAnsi="Arial" w:cs="Arial"/>
              </w:rPr>
            </w:pPr>
          </w:p>
        </w:tc>
      </w:tr>
      <w:tr w:rsidR="00F528B8" w:rsidRPr="00E01141" w:rsidTr="00000F3D">
        <w:tc>
          <w:tcPr>
            <w:tcW w:w="808" w:type="pct"/>
          </w:tcPr>
          <w:p w:rsidR="00F528B8" w:rsidRPr="00E01141" w:rsidRDefault="00F528B8" w:rsidP="00E01141">
            <w:pPr>
              <w:spacing w:before="120" w:after="120"/>
              <w:rPr>
                <w:rFonts w:ascii="Arial" w:eastAsia="Times New Roman" w:hAnsi="Arial" w:cs="Arial"/>
                <w:b/>
              </w:rPr>
            </w:pPr>
            <w:r w:rsidRPr="00E01141">
              <w:rPr>
                <w:rFonts w:ascii="Arial" w:eastAsia="Times New Roman" w:hAnsi="Arial" w:cs="Arial"/>
                <w:b/>
              </w:rPr>
              <w:t xml:space="preserve">Learning Outcomes </w:t>
            </w:r>
          </w:p>
        </w:tc>
        <w:tc>
          <w:tcPr>
            <w:tcW w:w="4192" w:type="pct"/>
          </w:tcPr>
          <w:p w:rsidR="00D177CF" w:rsidRPr="00E01141" w:rsidRDefault="00D177CF" w:rsidP="00D177CF">
            <w:pPr>
              <w:pStyle w:val="Heading2"/>
              <w:outlineLvl w:val="1"/>
              <w:rPr>
                <w:rFonts w:ascii="Arial" w:hAnsi="Arial" w:cs="Arial"/>
                <w:b w:val="0"/>
                <w:color w:val="000000"/>
                <w:sz w:val="20"/>
                <w:szCs w:val="20"/>
              </w:rPr>
            </w:pPr>
            <w:r w:rsidRPr="00E01141">
              <w:rPr>
                <w:rFonts w:ascii="Arial" w:hAnsi="Arial" w:cs="Arial"/>
                <w:b w:val="0"/>
                <w:color w:val="000000"/>
                <w:sz w:val="20"/>
                <w:szCs w:val="20"/>
              </w:rPr>
              <w:t>By the end of these lessons, the learner will be able to…</w:t>
            </w:r>
          </w:p>
          <w:p w:rsidR="00D177CF" w:rsidRPr="00E01141" w:rsidRDefault="00D177CF" w:rsidP="00D177CF">
            <w:pPr>
              <w:pStyle w:val="Heading2"/>
              <w:numPr>
                <w:ilvl w:val="0"/>
                <w:numId w:val="25"/>
              </w:numPr>
              <w:outlineLvl w:val="1"/>
              <w:rPr>
                <w:rFonts w:ascii="Arial" w:hAnsi="Arial" w:cs="Arial"/>
                <w:b w:val="0"/>
                <w:color w:val="000000"/>
                <w:sz w:val="20"/>
                <w:szCs w:val="20"/>
              </w:rPr>
            </w:pPr>
            <w:r w:rsidRPr="00E01141">
              <w:rPr>
                <w:rFonts w:ascii="Arial" w:hAnsi="Arial" w:cs="Arial"/>
                <w:b w:val="0"/>
                <w:color w:val="000000"/>
                <w:sz w:val="20"/>
                <w:szCs w:val="20"/>
              </w:rPr>
              <w:t>Define observation and describe the changes that occur in the brain.</w:t>
            </w:r>
          </w:p>
          <w:p w:rsidR="00D177CF" w:rsidRPr="00E01141" w:rsidRDefault="00D177CF" w:rsidP="00D177CF">
            <w:pPr>
              <w:pStyle w:val="Heading2"/>
              <w:numPr>
                <w:ilvl w:val="0"/>
                <w:numId w:val="25"/>
              </w:numPr>
              <w:outlineLvl w:val="1"/>
              <w:rPr>
                <w:rFonts w:ascii="Arial" w:hAnsi="Arial" w:cs="Arial"/>
                <w:b w:val="0"/>
                <w:color w:val="000000"/>
                <w:sz w:val="20"/>
                <w:szCs w:val="20"/>
              </w:rPr>
            </w:pPr>
            <w:r w:rsidRPr="00E01141">
              <w:rPr>
                <w:rFonts w:ascii="Arial" w:hAnsi="Arial" w:cs="Arial"/>
                <w:b w:val="0"/>
                <w:color w:val="000000"/>
                <w:sz w:val="20"/>
                <w:szCs w:val="20"/>
              </w:rPr>
              <w:t>Describe examples of factors influencing witness accounts of crimes.</w:t>
            </w:r>
          </w:p>
          <w:p w:rsidR="00D177CF" w:rsidRPr="00E01141" w:rsidRDefault="00D177CF" w:rsidP="00D177CF">
            <w:pPr>
              <w:pStyle w:val="Heading2"/>
              <w:numPr>
                <w:ilvl w:val="0"/>
                <w:numId w:val="25"/>
              </w:numPr>
              <w:outlineLvl w:val="1"/>
              <w:rPr>
                <w:rFonts w:ascii="Arial" w:hAnsi="Arial" w:cs="Arial"/>
                <w:b w:val="0"/>
                <w:color w:val="000000"/>
                <w:sz w:val="20"/>
                <w:szCs w:val="20"/>
              </w:rPr>
            </w:pPr>
            <w:r w:rsidRPr="00E01141">
              <w:rPr>
                <w:rFonts w:ascii="Arial" w:hAnsi="Arial" w:cs="Arial"/>
                <w:b w:val="0"/>
                <w:color w:val="000000"/>
                <w:sz w:val="20"/>
                <w:szCs w:val="20"/>
              </w:rPr>
              <w:t>Compare the reliability of eyewitness testimony to what actually happened.</w:t>
            </w:r>
          </w:p>
          <w:p w:rsidR="00D177CF" w:rsidRPr="00E01141" w:rsidRDefault="00D177CF" w:rsidP="00D177CF">
            <w:pPr>
              <w:pStyle w:val="Heading2"/>
              <w:numPr>
                <w:ilvl w:val="0"/>
                <w:numId w:val="25"/>
              </w:numPr>
              <w:outlineLvl w:val="1"/>
              <w:rPr>
                <w:rFonts w:ascii="Arial" w:hAnsi="Arial" w:cs="Arial"/>
                <w:b w:val="0"/>
                <w:color w:val="000000"/>
                <w:sz w:val="20"/>
                <w:szCs w:val="20"/>
              </w:rPr>
            </w:pPr>
            <w:r w:rsidRPr="00E01141">
              <w:rPr>
                <w:rFonts w:ascii="Arial" w:hAnsi="Arial" w:cs="Arial"/>
                <w:b w:val="0"/>
                <w:color w:val="000000"/>
                <w:sz w:val="20"/>
                <w:szCs w:val="20"/>
              </w:rPr>
              <w:t>Relate observation skills to their use in forensic science.</w:t>
            </w:r>
          </w:p>
          <w:p w:rsidR="00D177CF" w:rsidRPr="00E01141" w:rsidRDefault="00D177CF" w:rsidP="00D177CF">
            <w:pPr>
              <w:pStyle w:val="Heading2"/>
              <w:numPr>
                <w:ilvl w:val="0"/>
                <w:numId w:val="25"/>
              </w:numPr>
              <w:outlineLvl w:val="1"/>
              <w:rPr>
                <w:rFonts w:ascii="Arial" w:hAnsi="Arial" w:cs="Arial"/>
                <w:b w:val="0"/>
                <w:color w:val="000000"/>
                <w:sz w:val="20"/>
                <w:szCs w:val="20"/>
              </w:rPr>
            </w:pPr>
            <w:r w:rsidRPr="00E01141">
              <w:rPr>
                <w:rFonts w:ascii="Arial" w:hAnsi="Arial" w:cs="Arial"/>
                <w:b w:val="0"/>
                <w:color w:val="000000"/>
                <w:sz w:val="20"/>
                <w:szCs w:val="20"/>
              </w:rPr>
              <w:t>Define forensic science.</w:t>
            </w:r>
          </w:p>
          <w:p w:rsidR="00D177CF" w:rsidRPr="00E01141" w:rsidRDefault="00D177CF" w:rsidP="00D177CF">
            <w:pPr>
              <w:pStyle w:val="Heading2"/>
              <w:numPr>
                <w:ilvl w:val="0"/>
                <w:numId w:val="25"/>
              </w:numPr>
              <w:outlineLvl w:val="1"/>
              <w:rPr>
                <w:rFonts w:ascii="Arial" w:hAnsi="Arial" w:cs="Arial"/>
                <w:b w:val="0"/>
                <w:color w:val="000000"/>
                <w:sz w:val="20"/>
                <w:szCs w:val="20"/>
              </w:rPr>
            </w:pPr>
            <w:r w:rsidRPr="00E01141">
              <w:rPr>
                <w:rFonts w:ascii="Arial" w:hAnsi="Arial" w:cs="Arial"/>
                <w:b w:val="0"/>
                <w:color w:val="000000"/>
                <w:sz w:val="20"/>
                <w:szCs w:val="20"/>
              </w:rPr>
              <w:t>Practice and improve observation skills.</w:t>
            </w:r>
          </w:p>
          <w:p w:rsidR="00F528B8" w:rsidRPr="00E01141" w:rsidRDefault="00F528B8" w:rsidP="00713E86">
            <w:pPr>
              <w:rPr>
                <w:rFonts w:ascii="Arial" w:eastAsia="Times New Roman" w:hAnsi="Arial" w:cs="Arial"/>
              </w:rPr>
            </w:pPr>
          </w:p>
        </w:tc>
      </w:tr>
      <w:tr w:rsidR="00F528B8" w:rsidRPr="00E01141" w:rsidTr="00000F3D">
        <w:tc>
          <w:tcPr>
            <w:tcW w:w="808" w:type="pct"/>
          </w:tcPr>
          <w:p w:rsidR="00F528B8" w:rsidRPr="00E01141" w:rsidRDefault="00F528B8" w:rsidP="00E01141">
            <w:pPr>
              <w:spacing w:before="120" w:after="120"/>
              <w:rPr>
                <w:rFonts w:ascii="Arial" w:eastAsia="Times New Roman" w:hAnsi="Arial" w:cs="Arial"/>
                <w:b/>
              </w:rPr>
            </w:pPr>
            <w:r w:rsidRPr="00E01141">
              <w:rPr>
                <w:rFonts w:ascii="Arial" w:eastAsia="Times New Roman" w:hAnsi="Arial" w:cs="Arial"/>
                <w:b/>
              </w:rPr>
              <w:t xml:space="preserve">Time Required and Location </w:t>
            </w:r>
          </w:p>
        </w:tc>
        <w:tc>
          <w:tcPr>
            <w:tcW w:w="4192" w:type="pct"/>
          </w:tcPr>
          <w:p w:rsidR="00F528B8" w:rsidRPr="00E01141" w:rsidRDefault="00D177CF" w:rsidP="00D177CF">
            <w:pPr>
              <w:spacing w:before="100" w:beforeAutospacing="1" w:after="100" w:afterAutospacing="1"/>
              <w:rPr>
                <w:rFonts w:ascii="Arial" w:hAnsi="Arial" w:cs="Arial"/>
                <w:color w:val="000000"/>
              </w:rPr>
            </w:pPr>
            <w:r w:rsidRPr="00E01141">
              <w:rPr>
                <w:rFonts w:ascii="Arial" w:hAnsi="Arial" w:cs="Arial"/>
                <w:color w:val="000000"/>
              </w:rPr>
              <w:t>This lesson is designed to cover four class periods in a 90 minute block schedule.  However, this may be shortened by eliminating one or more of the post-lesson activities.</w:t>
            </w:r>
          </w:p>
        </w:tc>
      </w:tr>
    </w:tbl>
    <w:p w:rsidR="00A33726" w:rsidRPr="00E01141" w:rsidRDefault="00A33726">
      <w:pPr>
        <w:rPr>
          <w:rFonts w:ascii="Arial" w:hAnsi="Arial" w:cs="Arial"/>
          <w:sz w:val="20"/>
          <w:szCs w:val="20"/>
        </w:rPr>
      </w:pPr>
      <w:r w:rsidRPr="00E01141">
        <w:rPr>
          <w:rFonts w:ascii="Arial" w:hAnsi="Arial" w:cs="Arial"/>
          <w:sz w:val="20"/>
          <w:szCs w:val="20"/>
        </w:rPr>
        <w:br w:type="page"/>
      </w:r>
    </w:p>
    <w:tbl>
      <w:tblPr>
        <w:tblStyle w:val="TableGrid"/>
        <w:tblW w:w="5000" w:type="pct"/>
        <w:tblLook w:val="04A0" w:firstRow="1" w:lastRow="0" w:firstColumn="1" w:lastColumn="0" w:noHBand="0" w:noVBand="1"/>
      </w:tblPr>
      <w:tblGrid>
        <w:gridCol w:w="1547"/>
        <w:gridCol w:w="8029"/>
      </w:tblGrid>
      <w:tr w:rsidR="00F528B8" w:rsidRPr="00E01141" w:rsidTr="00000F3D">
        <w:tc>
          <w:tcPr>
            <w:tcW w:w="808" w:type="pct"/>
          </w:tcPr>
          <w:p w:rsidR="00F528B8" w:rsidRPr="00E01141" w:rsidRDefault="00F528B8" w:rsidP="00E01141">
            <w:pPr>
              <w:spacing w:before="120" w:after="120"/>
              <w:rPr>
                <w:rFonts w:ascii="Arial" w:eastAsia="Times New Roman" w:hAnsi="Arial" w:cs="Arial"/>
                <w:b/>
              </w:rPr>
            </w:pPr>
            <w:r w:rsidRPr="00E01141">
              <w:rPr>
                <w:rFonts w:ascii="Arial" w:eastAsia="Times New Roman" w:hAnsi="Arial" w:cs="Arial"/>
                <w:b/>
              </w:rPr>
              <w:lastRenderedPageBreak/>
              <w:t xml:space="preserve">Materials Needed </w:t>
            </w:r>
          </w:p>
        </w:tc>
        <w:tc>
          <w:tcPr>
            <w:tcW w:w="4192" w:type="pct"/>
          </w:tcPr>
          <w:p w:rsidR="00D177CF" w:rsidRPr="00E01141" w:rsidRDefault="00D177CF" w:rsidP="00D177CF">
            <w:pPr>
              <w:pStyle w:val="Heading2"/>
              <w:outlineLvl w:val="1"/>
              <w:rPr>
                <w:rFonts w:ascii="Arial" w:hAnsi="Arial" w:cs="Arial"/>
                <w:sz w:val="20"/>
                <w:szCs w:val="20"/>
              </w:rPr>
            </w:pPr>
            <w:r w:rsidRPr="00E01141">
              <w:rPr>
                <w:rFonts w:ascii="Arial" w:hAnsi="Arial" w:cs="Arial"/>
                <w:sz w:val="20"/>
                <w:szCs w:val="20"/>
              </w:rPr>
              <w:t>Materials needed</w:t>
            </w:r>
          </w:p>
          <w:p w:rsidR="00D177CF" w:rsidRPr="00E01141" w:rsidRDefault="00D177CF" w:rsidP="00D177CF">
            <w:pPr>
              <w:pStyle w:val="NormalWeb"/>
              <w:numPr>
                <w:ilvl w:val="0"/>
                <w:numId w:val="34"/>
              </w:numPr>
              <w:rPr>
                <w:rFonts w:ascii="Arial" w:hAnsi="Arial" w:cs="Arial"/>
                <w:color w:val="000000"/>
                <w:sz w:val="20"/>
                <w:szCs w:val="20"/>
              </w:rPr>
            </w:pPr>
            <w:r w:rsidRPr="00E01141">
              <w:rPr>
                <w:rFonts w:ascii="Arial" w:hAnsi="Arial" w:cs="Arial"/>
                <w:color w:val="000000"/>
                <w:sz w:val="20"/>
                <w:szCs w:val="20"/>
              </w:rPr>
              <w:t>Power Point Presentation</w:t>
            </w:r>
            <w:r w:rsidRPr="00E01141">
              <w:rPr>
                <w:rFonts w:ascii="Arial" w:hAnsi="Arial" w:cs="Arial"/>
                <w:i/>
                <w:color w:val="000000"/>
                <w:sz w:val="20"/>
                <w:szCs w:val="20"/>
              </w:rPr>
              <w:t xml:space="preserve"> Intro to Observation PowerPoint</w:t>
            </w:r>
            <w:r w:rsidRPr="00E01141">
              <w:rPr>
                <w:rFonts w:ascii="Arial" w:hAnsi="Arial" w:cs="Arial"/>
                <w:b/>
                <w:i/>
                <w:color w:val="000000"/>
                <w:sz w:val="20"/>
                <w:szCs w:val="20"/>
              </w:rPr>
              <w:t xml:space="preserve"> </w:t>
            </w:r>
            <w:r w:rsidRPr="00E01141">
              <w:rPr>
                <w:rFonts w:ascii="Arial" w:hAnsi="Arial" w:cs="Arial"/>
                <w:color w:val="000000"/>
                <w:sz w:val="20"/>
                <w:szCs w:val="20"/>
              </w:rPr>
              <w:t>(Attached)</w:t>
            </w:r>
          </w:p>
          <w:p w:rsidR="00D177CF" w:rsidRPr="00E01141" w:rsidRDefault="00D177CF" w:rsidP="00D177CF">
            <w:pPr>
              <w:pStyle w:val="NormalWeb"/>
              <w:numPr>
                <w:ilvl w:val="0"/>
                <w:numId w:val="34"/>
              </w:numPr>
              <w:rPr>
                <w:rFonts w:ascii="Arial" w:hAnsi="Arial" w:cs="Arial"/>
                <w:b/>
                <w:i/>
                <w:color w:val="000000"/>
                <w:sz w:val="20"/>
                <w:szCs w:val="20"/>
              </w:rPr>
            </w:pPr>
            <w:r w:rsidRPr="00E01141">
              <w:rPr>
                <w:rFonts w:ascii="Arial" w:hAnsi="Arial" w:cs="Arial"/>
                <w:color w:val="000000"/>
                <w:sz w:val="20"/>
                <w:szCs w:val="20"/>
              </w:rPr>
              <w:t xml:space="preserve">Research Information Sheets for: </w:t>
            </w:r>
          </w:p>
          <w:p w:rsidR="00D177CF" w:rsidRPr="00E01141" w:rsidRDefault="00D177CF" w:rsidP="00D177CF">
            <w:pPr>
              <w:pStyle w:val="NormalWeb"/>
              <w:numPr>
                <w:ilvl w:val="1"/>
                <w:numId w:val="34"/>
              </w:numPr>
              <w:rPr>
                <w:rFonts w:ascii="Arial" w:hAnsi="Arial" w:cs="Arial"/>
                <w:i/>
                <w:color w:val="000000"/>
                <w:sz w:val="20"/>
                <w:szCs w:val="20"/>
              </w:rPr>
            </w:pPr>
            <w:r w:rsidRPr="00E01141">
              <w:rPr>
                <w:rFonts w:ascii="Arial" w:hAnsi="Arial" w:cs="Arial"/>
                <w:i/>
                <w:color w:val="000000"/>
                <w:sz w:val="20"/>
                <w:szCs w:val="20"/>
              </w:rPr>
              <w:t>Forensic Psychologist (Activity sheet and grading rubric)</w:t>
            </w:r>
          </w:p>
          <w:p w:rsidR="00D177CF" w:rsidRPr="00E01141" w:rsidRDefault="00D177CF" w:rsidP="00D177CF">
            <w:pPr>
              <w:pStyle w:val="NormalWeb"/>
              <w:numPr>
                <w:ilvl w:val="1"/>
                <w:numId w:val="34"/>
              </w:numPr>
              <w:rPr>
                <w:rFonts w:ascii="Arial" w:hAnsi="Arial" w:cs="Arial"/>
                <w:i/>
                <w:color w:val="000000"/>
                <w:sz w:val="20"/>
                <w:szCs w:val="20"/>
              </w:rPr>
            </w:pPr>
            <w:r w:rsidRPr="00E01141">
              <w:rPr>
                <w:rFonts w:ascii="Arial" w:hAnsi="Arial" w:cs="Arial"/>
                <w:i/>
                <w:color w:val="000000"/>
                <w:sz w:val="20"/>
                <w:szCs w:val="20"/>
              </w:rPr>
              <w:t>Forensic Investigator (Activity sheet and grading rubric)</w:t>
            </w:r>
          </w:p>
          <w:p w:rsidR="00D177CF" w:rsidRPr="00E01141" w:rsidRDefault="00D177CF" w:rsidP="00D177CF">
            <w:pPr>
              <w:pStyle w:val="NormalWeb"/>
              <w:numPr>
                <w:ilvl w:val="1"/>
                <w:numId w:val="34"/>
              </w:numPr>
              <w:rPr>
                <w:rFonts w:ascii="Arial" w:hAnsi="Arial" w:cs="Arial"/>
                <w:i/>
                <w:color w:val="000000"/>
                <w:sz w:val="20"/>
                <w:szCs w:val="20"/>
              </w:rPr>
            </w:pPr>
            <w:r w:rsidRPr="00E01141">
              <w:rPr>
                <w:rFonts w:ascii="Arial" w:hAnsi="Arial" w:cs="Arial"/>
                <w:i/>
                <w:color w:val="000000"/>
                <w:sz w:val="20"/>
                <w:szCs w:val="20"/>
              </w:rPr>
              <w:t>Innocence Project (Activity sheet and grading rubric)</w:t>
            </w:r>
          </w:p>
          <w:p w:rsidR="00D177CF" w:rsidRPr="00E01141" w:rsidRDefault="00D177CF" w:rsidP="00D177CF">
            <w:pPr>
              <w:pStyle w:val="NormalWeb"/>
              <w:numPr>
                <w:ilvl w:val="1"/>
                <w:numId w:val="34"/>
              </w:numPr>
              <w:rPr>
                <w:rFonts w:ascii="Arial" w:hAnsi="Arial" w:cs="Arial"/>
                <w:i/>
                <w:color w:val="000000"/>
                <w:sz w:val="20"/>
                <w:szCs w:val="20"/>
              </w:rPr>
            </w:pPr>
            <w:r w:rsidRPr="00E01141">
              <w:rPr>
                <w:rFonts w:ascii="Arial" w:hAnsi="Arial" w:cs="Arial"/>
                <w:i/>
                <w:color w:val="000000"/>
                <w:sz w:val="20"/>
                <w:szCs w:val="20"/>
              </w:rPr>
              <w:t>Differentiated Learning Assignment (Key attached)</w:t>
            </w:r>
          </w:p>
          <w:p w:rsidR="00D177CF" w:rsidRPr="00E01141" w:rsidRDefault="00D177CF" w:rsidP="00D177CF">
            <w:pPr>
              <w:pStyle w:val="NormalWeb"/>
              <w:numPr>
                <w:ilvl w:val="1"/>
                <w:numId w:val="34"/>
              </w:numPr>
              <w:rPr>
                <w:rFonts w:ascii="Arial" w:hAnsi="Arial" w:cs="Arial"/>
                <w:i/>
                <w:color w:val="000000"/>
                <w:sz w:val="20"/>
                <w:szCs w:val="20"/>
              </w:rPr>
            </w:pPr>
            <w:r w:rsidRPr="00E01141">
              <w:rPr>
                <w:rFonts w:ascii="Arial" w:hAnsi="Arial" w:cs="Arial"/>
                <w:i/>
                <w:color w:val="000000"/>
                <w:sz w:val="20"/>
                <w:szCs w:val="20"/>
              </w:rPr>
              <w:t>Terminology Matching Activity (Key attached)</w:t>
            </w:r>
          </w:p>
          <w:p w:rsidR="00D177CF" w:rsidRPr="00E01141" w:rsidRDefault="00D177CF" w:rsidP="00D177CF">
            <w:pPr>
              <w:pStyle w:val="NormalWeb"/>
              <w:rPr>
                <w:rFonts w:ascii="Arial" w:hAnsi="Arial" w:cs="Arial"/>
                <w:color w:val="000000"/>
                <w:sz w:val="20"/>
                <w:szCs w:val="20"/>
              </w:rPr>
            </w:pPr>
            <w:r w:rsidRPr="00E01141">
              <w:rPr>
                <w:rFonts w:ascii="Arial" w:hAnsi="Arial" w:cs="Arial"/>
                <w:color w:val="000000"/>
                <w:sz w:val="20"/>
                <w:szCs w:val="20"/>
              </w:rPr>
              <w:t>(Word Documents Attached for the above)</w:t>
            </w:r>
          </w:p>
          <w:p w:rsidR="00D177CF" w:rsidRPr="00E01141" w:rsidRDefault="00D177CF" w:rsidP="00D177CF">
            <w:pPr>
              <w:pStyle w:val="NormalWeb"/>
              <w:rPr>
                <w:rFonts w:ascii="Arial" w:hAnsi="Arial" w:cs="Arial"/>
                <w:b/>
                <w:sz w:val="20"/>
                <w:szCs w:val="20"/>
              </w:rPr>
            </w:pPr>
            <w:bookmarkStart w:id="1" w:name="7-0-0"/>
            <w:bookmarkEnd w:id="1"/>
            <w:r w:rsidRPr="00E01141">
              <w:rPr>
                <w:rFonts w:ascii="Arial" w:hAnsi="Arial" w:cs="Arial"/>
                <w:b/>
                <w:sz w:val="20"/>
                <w:szCs w:val="20"/>
              </w:rPr>
              <w:t>Technology resources</w:t>
            </w:r>
          </w:p>
          <w:p w:rsidR="00D177CF" w:rsidRPr="00E01141" w:rsidRDefault="00D177CF" w:rsidP="00D177CF">
            <w:pPr>
              <w:pStyle w:val="NormalWeb"/>
              <w:numPr>
                <w:ilvl w:val="0"/>
                <w:numId w:val="35"/>
              </w:numPr>
              <w:rPr>
                <w:rFonts w:ascii="Arial" w:hAnsi="Arial" w:cs="Arial"/>
                <w:color w:val="000000"/>
                <w:sz w:val="20"/>
                <w:szCs w:val="20"/>
              </w:rPr>
            </w:pPr>
            <w:r w:rsidRPr="00E01141">
              <w:rPr>
                <w:rFonts w:ascii="Arial" w:hAnsi="Arial" w:cs="Arial"/>
                <w:color w:val="000000"/>
                <w:sz w:val="20"/>
                <w:szCs w:val="20"/>
              </w:rPr>
              <w:t>Power Point software</w:t>
            </w:r>
          </w:p>
          <w:p w:rsidR="00D177CF" w:rsidRPr="00E01141" w:rsidRDefault="00D177CF" w:rsidP="00D177CF">
            <w:pPr>
              <w:pStyle w:val="NormalWeb"/>
              <w:numPr>
                <w:ilvl w:val="0"/>
                <w:numId w:val="35"/>
              </w:numPr>
              <w:rPr>
                <w:rFonts w:ascii="Arial" w:hAnsi="Arial" w:cs="Arial"/>
                <w:color w:val="000000"/>
                <w:sz w:val="20"/>
                <w:szCs w:val="20"/>
              </w:rPr>
            </w:pPr>
            <w:r w:rsidRPr="00E01141">
              <w:rPr>
                <w:rFonts w:ascii="Arial" w:hAnsi="Arial" w:cs="Arial"/>
                <w:color w:val="000000"/>
                <w:sz w:val="20"/>
                <w:szCs w:val="20"/>
              </w:rPr>
              <w:t xml:space="preserve">LCD projector </w:t>
            </w:r>
          </w:p>
          <w:p w:rsidR="00D177CF" w:rsidRPr="00E01141" w:rsidRDefault="00D177CF" w:rsidP="00D177CF">
            <w:pPr>
              <w:pStyle w:val="NormalWeb"/>
              <w:numPr>
                <w:ilvl w:val="0"/>
                <w:numId w:val="35"/>
              </w:numPr>
              <w:rPr>
                <w:rFonts w:ascii="Arial" w:hAnsi="Arial" w:cs="Arial"/>
                <w:color w:val="000000"/>
                <w:sz w:val="20"/>
                <w:szCs w:val="20"/>
              </w:rPr>
            </w:pPr>
            <w:r w:rsidRPr="00E01141">
              <w:rPr>
                <w:rFonts w:ascii="Arial" w:hAnsi="Arial" w:cs="Arial"/>
                <w:color w:val="000000"/>
                <w:sz w:val="20"/>
                <w:szCs w:val="20"/>
              </w:rPr>
              <w:t>Student computers with Internet access</w:t>
            </w:r>
          </w:p>
          <w:p w:rsidR="00AF71AF" w:rsidRPr="00E01141" w:rsidRDefault="00AF71AF" w:rsidP="00D177CF">
            <w:pPr>
              <w:ind w:left="360"/>
              <w:rPr>
                <w:rFonts w:ascii="Arial" w:eastAsia="Times New Roman" w:hAnsi="Arial" w:cs="Arial"/>
              </w:rPr>
            </w:pPr>
          </w:p>
        </w:tc>
      </w:tr>
      <w:tr w:rsidR="00F528B8" w:rsidRPr="00E01141" w:rsidTr="0028765F">
        <w:trPr>
          <w:trHeight w:val="1250"/>
        </w:trPr>
        <w:tc>
          <w:tcPr>
            <w:tcW w:w="808" w:type="pct"/>
          </w:tcPr>
          <w:p w:rsidR="00F528B8" w:rsidRPr="00E01141" w:rsidRDefault="00F528B8" w:rsidP="00E01141">
            <w:pPr>
              <w:spacing w:before="120" w:after="120"/>
              <w:rPr>
                <w:rFonts w:ascii="Arial" w:eastAsia="Times New Roman" w:hAnsi="Arial" w:cs="Arial"/>
                <w:b/>
              </w:rPr>
            </w:pPr>
            <w:r w:rsidRPr="00E01141">
              <w:rPr>
                <w:rFonts w:ascii="Arial" w:eastAsia="Times New Roman" w:hAnsi="Arial" w:cs="Arial"/>
                <w:b/>
              </w:rPr>
              <w:t xml:space="preserve">Safety </w:t>
            </w:r>
          </w:p>
        </w:tc>
        <w:tc>
          <w:tcPr>
            <w:tcW w:w="4192" w:type="pct"/>
          </w:tcPr>
          <w:p w:rsidR="00F528B8" w:rsidRPr="00E01141" w:rsidRDefault="00D177CF" w:rsidP="007B28E6">
            <w:pPr>
              <w:spacing w:before="120" w:after="120"/>
              <w:rPr>
                <w:rFonts w:ascii="Arial" w:eastAsia="Times New Roman" w:hAnsi="Arial" w:cs="Arial"/>
              </w:rPr>
            </w:pPr>
            <w:r w:rsidRPr="00E01141">
              <w:rPr>
                <w:rFonts w:ascii="Arial" w:eastAsia="Times New Roman" w:hAnsi="Arial" w:cs="Arial"/>
              </w:rPr>
              <w:t>There are no specific safety considerations for these activities.</w:t>
            </w:r>
          </w:p>
        </w:tc>
      </w:tr>
      <w:tr w:rsidR="00F528B8" w:rsidRPr="00E01141" w:rsidTr="0028765F">
        <w:trPr>
          <w:trHeight w:val="1133"/>
        </w:trPr>
        <w:tc>
          <w:tcPr>
            <w:tcW w:w="808" w:type="pct"/>
          </w:tcPr>
          <w:p w:rsidR="00F528B8" w:rsidRPr="00E01141" w:rsidRDefault="002B2820" w:rsidP="00E01141">
            <w:pPr>
              <w:spacing w:before="120" w:after="120"/>
              <w:rPr>
                <w:rFonts w:ascii="Arial" w:eastAsia="Times New Roman" w:hAnsi="Arial" w:cs="Arial"/>
                <w:b/>
              </w:rPr>
            </w:pPr>
            <w:r w:rsidRPr="00E01141">
              <w:rPr>
                <w:rFonts w:ascii="Arial" w:eastAsia="Times New Roman" w:hAnsi="Arial" w:cs="Arial"/>
                <w:b/>
              </w:rPr>
              <w:t>Participant</w:t>
            </w:r>
            <w:r w:rsidR="00F528B8" w:rsidRPr="00E01141">
              <w:rPr>
                <w:rFonts w:ascii="Arial" w:eastAsia="Times New Roman" w:hAnsi="Arial" w:cs="Arial"/>
                <w:b/>
              </w:rPr>
              <w:t xml:space="preserve"> Prior Knowledge</w:t>
            </w:r>
            <w:r w:rsidR="0009176E" w:rsidRPr="00E01141">
              <w:rPr>
                <w:rFonts w:ascii="Arial" w:eastAsia="Times New Roman" w:hAnsi="Arial" w:cs="Arial"/>
                <w:b/>
              </w:rPr>
              <w:t xml:space="preserve"> </w:t>
            </w:r>
          </w:p>
        </w:tc>
        <w:tc>
          <w:tcPr>
            <w:tcW w:w="4192" w:type="pct"/>
          </w:tcPr>
          <w:p w:rsidR="00D177CF" w:rsidRPr="00E01141" w:rsidRDefault="00D177CF" w:rsidP="00D177CF">
            <w:pPr>
              <w:pStyle w:val="NormalWeb"/>
              <w:rPr>
                <w:rFonts w:ascii="Arial" w:hAnsi="Arial" w:cs="Arial"/>
                <w:color w:val="000000"/>
                <w:sz w:val="20"/>
                <w:szCs w:val="20"/>
              </w:rPr>
            </w:pPr>
            <w:r w:rsidRPr="00E01141">
              <w:rPr>
                <w:rFonts w:ascii="Arial" w:hAnsi="Arial" w:cs="Arial"/>
                <w:color w:val="000000"/>
                <w:sz w:val="20"/>
                <w:szCs w:val="20"/>
              </w:rPr>
              <w:t xml:space="preserve">This lesson does not have any prerequisites or concepts and topics that should have been taught prior to teaching this course. </w:t>
            </w:r>
          </w:p>
          <w:p w:rsidR="00D177CF" w:rsidRPr="00E01141" w:rsidRDefault="00D177CF" w:rsidP="00D177CF">
            <w:pPr>
              <w:pStyle w:val="NormalWeb"/>
              <w:rPr>
                <w:rFonts w:ascii="Arial" w:hAnsi="Arial" w:cs="Arial"/>
                <w:color w:val="000000"/>
                <w:sz w:val="20"/>
                <w:szCs w:val="20"/>
              </w:rPr>
            </w:pPr>
            <w:r w:rsidRPr="00E01141">
              <w:rPr>
                <w:rFonts w:ascii="Arial" w:hAnsi="Arial" w:cs="Arial"/>
                <w:color w:val="000000"/>
                <w:sz w:val="20"/>
                <w:szCs w:val="20"/>
              </w:rPr>
              <w:t xml:space="preserve">To stimulate student interest, you may ask students to watch one of the many popular crime series on television.  Of particular interest would be episodes of </w:t>
            </w:r>
            <w:r w:rsidRPr="00E01141">
              <w:rPr>
                <w:rFonts w:ascii="Arial" w:hAnsi="Arial" w:cs="Arial"/>
                <w:i/>
                <w:color w:val="000000"/>
                <w:sz w:val="20"/>
                <w:szCs w:val="20"/>
              </w:rPr>
              <w:t xml:space="preserve">CSI – </w:t>
            </w:r>
            <w:r w:rsidRPr="00E01141">
              <w:rPr>
                <w:rFonts w:ascii="Arial" w:hAnsi="Arial" w:cs="Arial"/>
                <w:color w:val="000000"/>
                <w:sz w:val="20"/>
                <w:szCs w:val="20"/>
              </w:rPr>
              <w:t xml:space="preserve">(The original as well as </w:t>
            </w:r>
            <w:r w:rsidRPr="00E01141">
              <w:rPr>
                <w:rFonts w:ascii="Arial" w:hAnsi="Arial" w:cs="Arial"/>
                <w:b/>
                <w:i/>
                <w:color w:val="000000"/>
                <w:sz w:val="20"/>
                <w:szCs w:val="20"/>
              </w:rPr>
              <w:t xml:space="preserve">CSI New York </w:t>
            </w:r>
            <w:r w:rsidRPr="00E01141">
              <w:rPr>
                <w:rFonts w:ascii="Arial" w:hAnsi="Arial" w:cs="Arial"/>
                <w:color w:val="000000"/>
                <w:sz w:val="20"/>
                <w:szCs w:val="20"/>
              </w:rPr>
              <w:t xml:space="preserve">or </w:t>
            </w:r>
            <w:r w:rsidRPr="00E01141">
              <w:rPr>
                <w:rFonts w:ascii="Arial" w:hAnsi="Arial" w:cs="Arial"/>
                <w:b/>
                <w:i/>
                <w:color w:val="000000"/>
                <w:sz w:val="20"/>
                <w:szCs w:val="20"/>
              </w:rPr>
              <w:t>CSI Miami</w:t>
            </w:r>
            <w:r w:rsidRPr="00E01141">
              <w:rPr>
                <w:rFonts w:ascii="Arial" w:hAnsi="Arial" w:cs="Arial"/>
                <w:color w:val="000000"/>
                <w:sz w:val="20"/>
                <w:szCs w:val="20"/>
              </w:rPr>
              <w:t xml:space="preserve">) as well as </w:t>
            </w:r>
            <w:r w:rsidRPr="00E01141">
              <w:rPr>
                <w:rFonts w:ascii="Arial" w:hAnsi="Arial" w:cs="Arial"/>
                <w:b/>
                <w:i/>
                <w:color w:val="000000"/>
                <w:sz w:val="20"/>
                <w:szCs w:val="20"/>
              </w:rPr>
              <w:t>Bones</w:t>
            </w:r>
            <w:r w:rsidRPr="00E01141">
              <w:rPr>
                <w:rFonts w:ascii="Arial" w:hAnsi="Arial" w:cs="Arial"/>
                <w:color w:val="000000"/>
                <w:sz w:val="20"/>
                <w:szCs w:val="20"/>
              </w:rPr>
              <w:t xml:space="preserve"> (the story of a forensic anthropologist and an FBI agent who investigate crimes) and </w:t>
            </w:r>
            <w:r w:rsidRPr="00E01141">
              <w:rPr>
                <w:rFonts w:ascii="Arial" w:hAnsi="Arial" w:cs="Arial"/>
                <w:b/>
                <w:i/>
                <w:color w:val="000000"/>
                <w:sz w:val="20"/>
                <w:szCs w:val="20"/>
              </w:rPr>
              <w:t>Dr. G – Medical Examiner</w:t>
            </w:r>
            <w:r w:rsidRPr="00E01141">
              <w:rPr>
                <w:rFonts w:ascii="Arial" w:hAnsi="Arial" w:cs="Arial"/>
                <w:color w:val="000000"/>
                <w:sz w:val="20"/>
                <w:szCs w:val="20"/>
              </w:rPr>
              <w:t xml:space="preserve"> (a reality show featuring the work of a forensic pathologist who is a medical examiner in Florida.). </w:t>
            </w:r>
          </w:p>
          <w:p w:rsidR="00F528B8" w:rsidRPr="00E01141" w:rsidRDefault="00F528B8" w:rsidP="00F81FDE">
            <w:pPr>
              <w:spacing w:before="120" w:after="120"/>
              <w:rPr>
                <w:rFonts w:ascii="Arial" w:eastAsia="Times New Roman" w:hAnsi="Arial" w:cs="Arial"/>
              </w:rPr>
            </w:pPr>
          </w:p>
        </w:tc>
      </w:tr>
      <w:tr w:rsidR="00F528B8" w:rsidRPr="00E01141" w:rsidTr="00000F3D">
        <w:tc>
          <w:tcPr>
            <w:tcW w:w="808" w:type="pct"/>
          </w:tcPr>
          <w:p w:rsidR="00F528B8" w:rsidRPr="00E01141" w:rsidRDefault="002B2820" w:rsidP="00E01141">
            <w:pPr>
              <w:spacing w:before="120" w:after="120"/>
              <w:rPr>
                <w:rFonts w:ascii="Arial" w:eastAsia="Times New Roman" w:hAnsi="Arial" w:cs="Arial"/>
                <w:b/>
              </w:rPr>
            </w:pPr>
            <w:r w:rsidRPr="00E01141">
              <w:rPr>
                <w:rFonts w:ascii="Arial" w:eastAsia="Times New Roman" w:hAnsi="Arial" w:cs="Arial"/>
                <w:b/>
              </w:rPr>
              <w:t>Facilitator</w:t>
            </w:r>
            <w:r w:rsidR="00F528B8" w:rsidRPr="00E01141">
              <w:rPr>
                <w:rFonts w:ascii="Arial" w:eastAsia="Times New Roman" w:hAnsi="Arial" w:cs="Arial"/>
                <w:b/>
              </w:rPr>
              <w:t xml:space="preserve"> Preparations </w:t>
            </w:r>
          </w:p>
        </w:tc>
        <w:tc>
          <w:tcPr>
            <w:tcW w:w="4192" w:type="pct"/>
          </w:tcPr>
          <w:p w:rsidR="00CE7020" w:rsidRPr="00E01141" w:rsidRDefault="00CE7020" w:rsidP="000D7F38">
            <w:pPr>
              <w:autoSpaceDE w:val="0"/>
              <w:autoSpaceDN w:val="0"/>
              <w:adjustRightInd w:val="0"/>
              <w:rPr>
                <w:rFonts w:ascii="Arial" w:eastAsia="Times New Roman" w:hAnsi="Arial" w:cs="Arial"/>
              </w:rPr>
            </w:pPr>
          </w:p>
        </w:tc>
      </w:tr>
      <w:tr w:rsidR="00F528B8" w:rsidRPr="00E01141" w:rsidTr="00000F3D">
        <w:tc>
          <w:tcPr>
            <w:tcW w:w="808" w:type="pct"/>
          </w:tcPr>
          <w:p w:rsidR="00F528B8" w:rsidRPr="00E01141" w:rsidRDefault="00F528B8" w:rsidP="00E01141">
            <w:pPr>
              <w:spacing w:before="120" w:after="120"/>
              <w:rPr>
                <w:rFonts w:ascii="Arial" w:eastAsia="Times New Roman" w:hAnsi="Arial" w:cs="Arial"/>
                <w:b/>
              </w:rPr>
            </w:pPr>
            <w:r w:rsidRPr="00E01141">
              <w:rPr>
                <w:rFonts w:ascii="Arial" w:eastAsia="Times New Roman" w:hAnsi="Arial" w:cs="Arial"/>
                <w:b/>
              </w:rPr>
              <w:t xml:space="preserve">Activities </w:t>
            </w:r>
          </w:p>
        </w:tc>
        <w:tc>
          <w:tcPr>
            <w:tcW w:w="4192" w:type="pct"/>
          </w:tcPr>
          <w:p w:rsidR="00D177CF" w:rsidRPr="00E01141" w:rsidRDefault="00D177CF" w:rsidP="00D177CF">
            <w:pPr>
              <w:pStyle w:val="Heading2"/>
              <w:outlineLvl w:val="1"/>
              <w:rPr>
                <w:rFonts w:ascii="Arial" w:hAnsi="Arial" w:cs="Arial"/>
                <w:b w:val="0"/>
                <w:color w:val="000000"/>
                <w:sz w:val="20"/>
                <w:szCs w:val="20"/>
              </w:rPr>
            </w:pPr>
            <w:r w:rsidRPr="00E01141">
              <w:rPr>
                <w:rFonts w:ascii="Arial" w:hAnsi="Arial" w:cs="Arial"/>
                <w:b w:val="0"/>
                <w:color w:val="000000"/>
                <w:sz w:val="20"/>
                <w:szCs w:val="20"/>
              </w:rPr>
              <w:t xml:space="preserve">The lessons will be divided as follows.  </w:t>
            </w:r>
          </w:p>
          <w:p w:rsidR="00D177CF" w:rsidRPr="00E01141" w:rsidRDefault="00D177CF" w:rsidP="00D177CF">
            <w:pPr>
              <w:rPr>
                <w:rFonts w:ascii="Arial" w:hAnsi="Arial" w:cs="Arial"/>
                <w:b/>
              </w:rPr>
            </w:pPr>
            <w:r w:rsidRPr="00E01141">
              <w:rPr>
                <w:rFonts w:ascii="Arial" w:hAnsi="Arial" w:cs="Arial"/>
                <w:b/>
              </w:rPr>
              <w:t>1.  Observation</w:t>
            </w:r>
          </w:p>
          <w:p w:rsidR="00D177CF" w:rsidRPr="00E01141" w:rsidRDefault="00D177CF" w:rsidP="00D177CF">
            <w:pPr>
              <w:numPr>
                <w:ilvl w:val="0"/>
                <w:numId w:val="26"/>
              </w:numPr>
              <w:rPr>
                <w:rFonts w:ascii="Arial" w:hAnsi="Arial" w:cs="Arial"/>
              </w:rPr>
            </w:pPr>
            <w:r w:rsidRPr="00E01141">
              <w:rPr>
                <w:rFonts w:ascii="Arial" w:hAnsi="Arial" w:cs="Arial"/>
              </w:rPr>
              <w:t>Forensic investigators must have the ability to observe, interpret and report observations.</w:t>
            </w:r>
          </w:p>
          <w:p w:rsidR="00D177CF" w:rsidRPr="00E01141" w:rsidRDefault="00D177CF" w:rsidP="00D177CF">
            <w:pPr>
              <w:numPr>
                <w:ilvl w:val="2"/>
                <w:numId w:val="26"/>
              </w:numPr>
              <w:rPr>
                <w:rFonts w:ascii="Arial" w:hAnsi="Arial" w:cs="Arial"/>
              </w:rPr>
            </w:pPr>
            <w:r w:rsidRPr="00E01141">
              <w:rPr>
                <w:rFonts w:ascii="Arial" w:hAnsi="Arial" w:cs="Arial"/>
              </w:rPr>
              <w:t>Definitions</w:t>
            </w:r>
          </w:p>
          <w:p w:rsidR="00D177CF" w:rsidRPr="00E01141" w:rsidRDefault="00D177CF" w:rsidP="00D177CF">
            <w:pPr>
              <w:numPr>
                <w:ilvl w:val="2"/>
                <w:numId w:val="26"/>
              </w:numPr>
              <w:rPr>
                <w:rFonts w:ascii="Arial" w:hAnsi="Arial" w:cs="Arial"/>
              </w:rPr>
            </w:pPr>
            <w:r w:rsidRPr="00E01141">
              <w:rPr>
                <w:rFonts w:ascii="Arial" w:hAnsi="Arial" w:cs="Arial"/>
              </w:rPr>
              <w:t>The five senses</w:t>
            </w:r>
          </w:p>
          <w:p w:rsidR="00D177CF" w:rsidRPr="00E01141" w:rsidRDefault="00D177CF" w:rsidP="00D177CF">
            <w:pPr>
              <w:rPr>
                <w:rFonts w:ascii="Arial" w:hAnsi="Arial" w:cs="Arial"/>
              </w:rPr>
            </w:pPr>
          </w:p>
          <w:p w:rsidR="00D177CF" w:rsidRPr="00E01141" w:rsidRDefault="00D177CF" w:rsidP="00D177CF">
            <w:pPr>
              <w:numPr>
                <w:ilvl w:val="0"/>
                <w:numId w:val="26"/>
              </w:numPr>
              <w:rPr>
                <w:rFonts w:ascii="Arial" w:hAnsi="Arial" w:cs="Arial"/>
              </w:rPr>
            </w:pPr>
            <w:r w:rsidRPr="00E01141">
              <w:rPr>
                <w:rFonts w:ascii="Arial" w:hAnsi="Arial" w:cs="Arial"/>
              </w:rPr>
              <w:t>Humans obtain information through observations using sight, hearing, smell, taste and touch.</w:t>
            </w:r>
          </w:p>
          <w:p w:rsidR="00D177CF" w:rsidRPr="00E01141" w:rsidRDefault="00D177CF" w:rsidP="00D177CF">
            <w:pPr>
              <w:numPr>
                <w:ilvl w:val="2"/>
                <w:numId w:val="26"/>
              </w:numPr>
              <w:rPr>
                <w:rFonts w:ascii="Arial" w:hAnsi="Arial" w:cs="Arial"/>
              </w:rPr>
            </w:pPr>
            <w:r w:rsidRPr="00E01141">
              <w:rPr>
                <w:rFonts w:ascii="Arial" w:hAnsi="Arial" w:cs="Arial"/>
              </w:rPr>
              <w:t>Brain filtering</w:t>
            </w:r>
          </w:p>
          <w:p w:rsidR="00D177CF" w:rsidRPr="00E01141" w:rsidRDefault="00D177CF" w:rsidP="00D177CF">
            <w:pPr>
              <w:rPr>
                <w:rFonts w:ascii="Arial" w:hAnsi="Arial" w:cs="Arial"/>
              </w:rPr>
            </w:pPr>
          </w:p>
          <w:p w:rsidR="00D177CF" w:rsidRPr="00E01141" w:rsidRDefault="00D177CF" w:rsidP="00D177CF">
            <w:pPr>
              <w:numPr>
                <w:ilvl w:val="0"/>
                <w:numId w:val="26"/>
              </w:numPr>
              <w:rPr>
                <w:rFonts w:ascii="Arial" w:hAnsi="Arial" w:cs="Arial"/>
              </w:rPr>
            </w:pPr>
            <w:r w:rsidRPr="00E01141">
              <w:rPr>
                <w:rFonts w:ascii="Arial" w:hAnsi="Arial" w:cs="Arial"/>
              </w:rPr>
              <w:t xml:space="preserve">Filtering is an unconscious process that helps the brain deal with </w:t>
            </w:r>
            <w:r w:rsidRPr="00E01141">
              <w:rPr>
                <w:rFonts w:ascii="Arial" w:hAnsi="Arial" w:cs="Arial"/>
              </w:rPr>
              <w:lastRenderedPageBreak/>
              <w:t>incoming stimuli and avoid becoming overwhelmed.</w:t>
            </w:r>
          </w:p>
          <w:p w:rsidR="00D177CF" w:rsidRPr="00E01141" w:rsidRDefault="00D177CF" w:rsidP="00D177CF">
            <w:pPr>
              <w:numPr>
                <w:ilvl w:val="2"/>
                <w:numId w:val="26"/>
              </w:numPr>
              <w:rPr>
                <w:rFonts w:ascii="Arial" w:hAnsi="Arial" w:cs="Arial"/>
              </w:rPr>
            </w:pPr>
            <w:r w:rsidRPr="00E01141">
              <w:rPr>
                <w:rFonts w:ascii="Arial" w:hAnsi="Arial" w:cs="Arial"/>
              </w:rPr>
              <w:t>Filling in gaps with prior knowledge</w:t>
            </w:r>
          </w:p>
          <w:p w:rsidR="00D177CF" w:rsidRPr="00E01141" w:rsidRDefault="00D177CF" w:rsidP="00D177CF">
            <w:pPr>
              <w:rPr>
                <w:rFonts w:ascii="Arial" w:hAnsi="Arial" w:cs="Arial"/>
              </w:rPr>
            </w:pPr>
          </w:p>
          <w:p w:rsidR="00D177CF" w:rsidRPr="00E01141" w:rsidRDefault="00D177CF" w:rsidP="00D177CF">
            <w:pPr>
              <w:rPr>
                <w:rFonts w:ascii="Arial" w:hAnsi="Arial" w:cs="Arial"/>
                <w:b/>
              </w:rPr>
            </w:pPr>
            <w:r w:rsidRPr="00E01141">
              <w:rPr>
                <w:rFonts w:ascii="Arial" w:hAnsi="Arial" w:cs="Arial"/>
                <w:b/>
              </w:rPr>
              <w:t>2.   Practicing good observation skills</w:t>
            </w:r>
          </w:p>
          <w:p w:rsidR="00D177CF" w:rsidRPr="00E01141" w:rsidRDefault="00D177CF" w:rsidP="00D177CF">
            <w:pPr>
              <w:numPr>
                <w:ilvl w:val="0"/>
                <w:numId w:val="28"/>
              </w:numPr>
              <w:rPr>
                <w:rFonts w:ascii="Arial" w:hAnsi="Arial" w:cs="Arial"/>
              </w:rPr>
            </w:pPr>
            <w:r w:rsidRPr="00E01141">
              <w:rPr>
                <w:rFonts w:ascii="Arial" w:hAnsi="Arial" w:cs="Arial"/>
              </w:rPr>
              <w:t>Basic tips for observation</w:t>
            </w:r>
          </w:p>
          <w:p w:rsidR="00D177CF" w:rsidRPr="00E01141" w:rsidRDefault="00D177CF" w:rsidP="00D177CF">
            <w:pPr>
              <w:rPr>
                <w:rFonts w:ascii="Arial" w:hAnsi="Arial" w:cs="Arial"/>
              </w:rPr>
            </w:pPr>
          </w:p>
          <w:p w:rsidR="00D177CF" w:rsidRPr="00E01141" w:rsidRDefault="00D177CF" w:rsidP="00D177CF">
            <w:pPr>
              <w:rPr>
                <w:rFonts w:ascii="Arial" w:hAnsi="Arial" w:cs="Arial"/>
                <w:b/>
              </w:rPr>
            </w:pPr>
            <w:r w:rsidRPr="00E01141">
              <w:rPr>
                <w:rFonts w:ascii="Arial" w:hAnsi="Arial" w:cs="Arial"/>
                <w:b/>
              </w:rPr>
              <w:t xml:space="preserve"> 3.   Witness and eyewitness accounts</w:t>
            </w:r>
          </w:p>
          <w:p w:rsidR="00D177CF" w:rsidRPr="00E01141" w:rsidRDefault="00D177CF" w:rsidP="00D177CF">
            <w:pPr>
              <w:numPr>
                <w:ilvl w:val="0"/>
                <w:numId w:val="27"/>
              </w:numPr>
              <w:rPr>
                <w:rFonts w:ascii="Arial" w:hAnsi="Arial" w:cs="Arial"/>
              </w:rPr>
            </w:pPr>
            <w:r w:rsidRPr="00E01141">
              <w:rPr>
                <w:rFonts w:ascii="Arial" w:hAnsi="Arial" w:cs="Arial"/>
              </w:rPr>
              <w:t>Many things influence a witness and impact their memory of a situation.</w:t>
            </w:r>
          </w:p>
          <w:p w:rsidR="00D177CF" w:rsidRPr="00E01141" w:rsidRDefault="00D177CF" w:rsidP="00D177CF">
            <w:pPr>
              <w:numPr>
                <w:ilvl w:val="2"/>
                <w:numId w:val="27"/>
              </w:numPr>
              <w:rPr>
                <w:rFonts w:ascii="Arial" w:hAnsi="Arial" w:cs="Arial"/>
              </w:rPr>
            </w:pPr>
            <w:r w:rsidRPr="00E01141">
              <w:rPr>
                <w:rFonts w:ascii="Arial" w:hAnsi="Arial" w:cs="Arial"/>
              </w:rPr>
              <w:t>Perception</w:t>
            </w:r>
          </w:p>
          <w:p w:rsidR="00D177CF" w:rsidRPr="00E01141" w:rsidRDefault="00D177CF" w:rsidP="00D177CF">
            <w:pPr>
              <w:numPr>
                <w:ilvl w:val="2"/>
                <w:numId w:val="27"/>
              </w:numPr>
              <w:rPr>
                <w:rFonts w:ascii="Arial" w:hAnsi="Arial" w:cs="Arial"/>
              </w:rPr>
            </w:pPr>
            <w:r w:rsidRPr="00E01141">
              <w:rPr>
                <w:rFonts w:ascii="Arial" w:hAnsi="Arial" w:cs="Arial"/>
              </w:rPr>
              <w:t>Factors affecting observational skills</w:t>
            </w:r>
          </w:p>
          <w:p w:rsidR="00D177CF" w:rsidRPr="00E01141" w:rsidRDefault="00D177CF" w:rsidP="00D177CF">
            <w:pPr>
              <w:numPr>
                <w:ilvl w:val="2"/>
                <w:numId w:val="27"/>
              </w:numPr>
              <w:rPr>
                <w:rFonts w:ascii="Arial" w:hAnsi="Arial" w:cs="Arial"/>
              </w:rPr>
            </w:pPr>
            <w:r w:rsidRPr="00E01141">
              <w:rPr>
                <w:rFonts w:ascii="Arial" w:hAnsi="Arial" w:cs="Arial"/>
              </w:rPr>
              <w:t>The Innocence Project</w:t>
            </w:r>
          </w:p>
          <w:p w:rsidR="00D177CF" w:rsidRPr="00E01141" w:rsidRDefault="00D177CF" w:rsidP="00D177CF">
            <w:pPr>
              <w:rPr>
                <w:rFonts w:ascii="Arial" w:hAnsi="Arial" w:cs="Arial"/>
              </w:rPr>
            </w:pPr>
          </w:p>
          <w:p w:rsidR="00D177CF" w:rsidRPr="00E01141" w:rsidRDefault="00D177CF" w:rsidP="00D177CF">
            <w:pPr>
              <w:numPr>
                <w:ilvl w:val="0"/>
                <w:numId w:val="27"/>
              </w:numPr>
              <w:rPr>
                <w:rFonts w:ascii="Arial" w:hAnsi="Arial" w:cs="Arial"/>
              </w:rPr>
            </w:pPr>
            <w:r w:rsidRPr="00E01141">
              <w:rPr>
                <w:rFonts w:ascii="Arial" w:hAnsi="Arial" w:cs="Arial"/>
              </w:rPr>
              <w:t>Studies conducted by the Innocence Project have found that faulty eyewitness identifications have contributed to up to 75% of wrongful convictions.</w:t>
            </w:r>
          </w:p>
          <w:p w:rsidR="00D177CF" w:rsidRPr="00E01141" w:rsidRDefault="00D177CF" w:rsidP="00D177CF">
            <w:pPr>
              <w:numPr>
                <w:ilvl w:val="2"/>
                <w:numId w:val="27"/>
              </w:numPr>
              <w:rPr>
                <w:rFonts w:ascii="Arial" w:hAnsi="Arial" w:cs="Arial"/>
              </w:rPr>
            </w:pPr>
            <w:r w:rsidRPr="00E01141">
              <w:rPr>
                <w:rFonts w:ascii="Arial" w:hAnsi="Arial" w:cs="Arial"/>
              </w:rPr>
              <w:t>Actual number of wrongful convictions are very low (approximately 0.5%)</w:t>
            </w:r>
          </w:p>
          <w:p w:rsidR="00D177CF" w:rsidRPr="00E01141" w:rsidRDefault="00D177CF" w:rsidP="00D177CF">
            <w:pPr>
              <w:numPr>
                <w:ilvl w:val="2"/>
                <w:numId w:val="27"/>
              </w:numPr>
              <w:rPr>
                <w:rFonts w:ascii="Arial" w:hAnsi="Arial" w:cs="Arial"/>
              </w:rPr>
            </w:pPr>
            <w:r w:rsidRPr="00E01141">
              <w:rPr>
                <w:rFonts w:ascii="Arial" w:hAnsi="Arial" w:cs="Arial"/>
              </w:rPr>
              <w:t>Fact versus opinion</w:t>
            </w:r>
          </w:p>
          <w:p w:rsidR="00D177CF" w:rsidRPr="00E01141" w:rsidRDefault="00D177CF" w:rsidP="00D177CF">
            <w:pPr>
              <w:rPr>
                <w:rFonts w:ascii="Arial" w:hAnsi="Arial" w:cs="Arial"/>
                <w:b/>
              </w:rPr>
            </w:pPr>
          </w:p>
          <w:p w:rsidR="00D177CF" w:rsidRPr="00E01141" w:rsidRDefault="00D177CF" w:rsidP="00D177CF">
            <w:pPr>
              <w:rPr>
                <w:rFonts w:ascii="Arial" w:hAnsi="Arial" w:cs="Arial"/>
                <w:b/>
              </w:rPr>
            </w:pPr>
            <w:r w:rsidRPr="00E01141">
              <w:rPr>
                <w:rFonts w:ascii="Arial" w:hAnsi="Arial" w:cs="Arial"/>
                <w:b/>
              </w:rPr>
              <w:t>4.   Observation in forensic science</w:t>
            </w:r>
          </w:p>
          <w:p w:rsidR="00D177CF" w:rsidRPr="00E01141" w:rsidRDefault="00D177CF" w:rsidP="00D177CF">
            <w:pPr>
              <w:numPr>
                <w:ilvl w:val="0"/>
                <w:numId w:val="29"/>
              </w:numPr>
              <w:rPr>
                <w:rFonts w:ascii="Arial" w:hAnsi="Arial" w:cs="Arial"/>
              </w:rPr>
            </w:pPr>
            <w:r w:rsidRPr="00E01141">
              <w:rPr>
                <w:rFonts w:ascii="Arial" w:hAnsi="Arial" w:cs="Arial"/>
              </w:rPr>
              <w:t>A forensic investigator finds, examines and evaluates evidence using technology and good observation skills.</w:t>
            </w:r>
          </w:p>
          <w:p w:rsidR="00D177CF" w:rsidRPr="00E01141" w:rsidRDefault="00D177CF" w:rsidP="00D177CF">
            <w:pPr>
              <w:numPr>
                <w:ilvl w:val="2"/>
                <w:numId w:val="29"/>
              </w:numPr>
              <w:rPr>
                <w:rFonts w:ascii="Arial" w:hAnsi="Arial" w:cs="Arial"/>
              </w:rPr>
            </w:pPr>
            <w:r w:rsidRPr="00E01141">
              <w:rPr>
                <w:rFonts w:ascii="Arial" w:hAnsi="Arial" w:cs="Arial"/>
              </w:rPr>
              <w:t>Define forensics</w:t>
            </w:r>
          </w:p>
          <w:p w:rsidR="00D177CF" w:rsidRPr="00E01141" w:rsidRDefault="00D177CF" w:rsidP="00D177CF">
            <w:pPr>
              <w:numPr>
                <w:ilvl w:val="2"/>
                <w:numId w:val="29"/>
              </w:numPr>
              <w:rPr>
                <w:rFonts w:ascii="Arial" w:hAnsi="Arial" w:cs="Arial"/>
              </w:rPr>
            </w:pPr>
            <w:r w:rsidRPr="00E01141">
              <w:rPr>
                <w:rFonts w:ascii="Arial" w:hAnsi="Arial" w:cs="Arial"/>
              </w:rPr>
              <w:t>Analytical skills</w:t>
            </w:r>
          </w:p>
          <w:p w:rsidR="00D177CF" w:rsidRPr="00E01141" w:rsidRDefault="00D177CF" w:rsidP="00D177CF">
            <w:pPr>
              <w:numPr>
                <w:ilvl w:val="2"/>
                <w:numId w:val="29"/>
              </w:numPr>
              <w:rPr>
                <w:rFonts w:ascii="Arial" w:hAnsi="Arial" w:cs="Arial"/>
              </w:rPr>
            </w:pPr>
            <w:r w:rsidRPr="00E01141">
              <w:rPr>
                <w:rFonts w:ascii="Arial" w:hAnsi="Arial" w:cs="Arial"/>
              </w:rPr>
              <w:t>Deductive reasoning</w:t>
            </w:r>
          </w:p>
          <w:p w:rsidR="00D177CF" w:rsidRPr="00E01141" w:rsidRDefault="00D177CF" w:rsidP="00D177CF">
            <w:pPr>
              <w:rPr>
                <w:rFonts w:ascii="Arial" w:hAnsi="Arial" w:cs="Arial"/>
              </w:rPr>
            </w:pPr>
          </w:p>
          <w:p w:rsidR="00D177CF" w:rsidRPr="00E01141" w:rsidRDefault="00D177CF" w:rsidP="00D177CF">
            <w:pPr>
              <w:numPr>
                <w:ilvl w:val="0"/>
                <w:numId w:val="29"/>
              </w:numPr>
              <w:rPr>
                <w:rFonts w:ascii="Arial" w:hAnsi="Arial" w:cs="Arial"/>
              </w:rPr>
            </w:pPr>
            <w:r w:rsidRPr="00E01141">
              <w:rPr>
                <w:rFonts w:ascii="Arial" w:hAnsi="Arial" w:cs="Arial"/>
              </w:rPr>
              <w:t>Careers in forensic science</w:t>
            </w:r>
          </w:p>
          <w:p w:rsidR="00D177CF" w:rsidRPr="00E01141" w:rsidRDefault="00D177CF" w:rsidP="00D177CF">
            <w:pPr>
              <w:numPr>
                <w:ilvl w:val="2"/>
                <w:numId w:val="29"/>
              </w:numPr>
              <w:rPr>
                <w:rFonts w:ascii="Arial" w:hAnsi="Arial" w:cs="Arial"/>
              </w:rPr>
            </w:pPr>
            <w:r w:rsidRPr="00E01141">
              <w:rPr>
                <w:rFonts w:ascii="Arial" w:hAnsi="Arial" w:cs="Arial"/>
              </w:rPr>
              <w:t>Forensic psychologist</w:t>
            </w:r>
          </w:p>
          <w:p w:rsidR="00D177CF" w:rsidRPr="00E01141" w:rsidRDefault="00D177CF" w:rsidP="00D177CF">
            <w:pPr>
              <w:numPr>
                <w:ilvl w:val="2"/>
                <w:numId w:val="29"/>
              </w:numPr>
              <w:rPr>
                <w:rFonts w:ascii="Arial" w:hAnsi="Arial" w:cs="Arial"/>
              </w:rPr>
            </w:pPr>
            <w:r w:rsidRPr="00E01141">
              <w:rPr>
                <w:rFonts w:ascii="Arial" w:hAnsi="Arial" w:cs="Arial"/>
              </w:rPr>
              <w:t>Forensic investigator</w:t>
            </w:r>
          </w:p>
          <w:p w:rsidR="00F528B8" w:rsidRPr="00E01141" w:rsidRDefault="00F528B8" w:rsidP="00F81FDE">
            <w:pPr>
              <w:spacing w:before="120" w:after="120"/>
              <w:rPr>
                <w:rFonts w:ascii="Arial" w:eastAsia="Times New Roman" w:hAnsi="Arial" w:cs="Arial"/>
                <w:i/>
              </w:rPr>
            </w:pPr>
          </w:p>
        </w:tc>
      </w:tr>
      <w:tr w:rsidR="00F528B8" w:rsidRPr="00E01141" w:rsidTr="00000F3D">
        <w:tc>
          <w:tcPr>
            <w:tcW w:w="808" w:type="pct"/>
          </w:tcPr>
          <w:p w:rsidR="00F528B8" w:rsidRPr="00E01141" w:rsidRDefault="00F528B8" w:rsidP="00E01141">
            <w:pPr>
              <w:spacing w:before="120" w:after="120"/>
              <w:rPr>
                <w:rFonts w:ascii="Arial" w:eastAsia="Times New Roman" w:hAnsi="Arial" w:cs="Arial"/>
                <w:b/>
              </w:rPr>
            </w:pPr>
            <w:r w:rsidRPr="00E01141">
              <w:rPr>
                <w:rFonts w:ascii="Arial" w:eastAsia="Times New Roman" w:hAnsi="Arial" w:cs="Arial"/>
                <w:b/>
              </w:rPr>
              <w:lastRenderedPageBreak/>
              <w:t xml:space="preserve">Assessment </w:t>
            </w:r>
          </w:p>
        </w:tc>
        <w:tc>
          <w:tcPr>
            <w:tcW w:w="4192" w:type="pct"/>
          </w:tcPr>
          <w:p w:rsidR="000608D9" w:rsidRPr="00E01141" w:rsidRDefault="000608D9" w:rsidP="000608D9">
            <w:pPr>
              <w:pStyle w:val="Heading2"/>
              <w:outlineLvl w:val="1"/>
              <w:rPr>
                <w:rFonts w:ascii="Arial" w:hAnsi="Arial" w:cs="Arial"/>
                <w:sz w:val="20"/>
                <w:szCs w:val="20"/>
              </w:rPr>
            </w:pPr>
            <w:r w:rsidRPr="00E01141">
              <w:rPr>
                <w:rFonts w:ascii="Arial" w:hAnsi="Arial" w:cs="Arial"/>
                <w:sz w:val="20"/>
                <w:szCs w:val="20"/>
              </w:rPr>
              <w:t>Informal Assessment</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Teacher asks: </w:t>
            </w:r>
            <w:r w:rsidRPr="00E01141">
              <w:rPr>
                <w:rFonts w:ascii="Arial" w:hAnsi="Arial" w:cs="Arial"/>
                <w:b w:val="0"/>
                <w:i/>
                <w:color w:val="000000"/>
                <w:sz w:val="20"/>
                <w:szCs w:val="20"/>
              </w:rPr>
              <w:t>When an investigator is using forensic science in criminal justice, what is the focus of the investigation?</w:t>
            </w:r>
            <w:r w:rsidRPr="00E01141">
              <w:rPr>
                <w:rFonts w:ascii="Arial" w:hAnsi="Arial" w:cs="Arial"/>
                <w:b w:val="0"/>
                <w:color w:val="000000"/>
                <w:sz w:val="20"/>
                <w:szCs w:val="20"/>
              </w:rPr>
              <w:t xml:space="preserve"> </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Response: </w:t>
            </w:r>
            <w:r w:rsidRPr="00E01141">
              <w:rPr>
                <w:rFonts w:ascii="Arial" w:hAnsi="Arial" w:cs="Arial"/>
                <w:b w:val="0"/>
                <w:color w:val="000000"/>
                <w:sz w:val="20"/>
                <w:szCs w:val="20"/>
              </w:rPr>
              <w:t xml:space="preserve">Possible discussion would address the importance of learning the facts and the truth.  Discuss how facts would be more reliable than circumstantial evidence or the statement of witnesses. Discuss how witness testimony may frequently be flawed.  </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Teacher asks: </w:t>
            </w:r>
            <w:r w:rsidRPr="00E01141">
              <w:rPr>
                <w:rFonts w:ascii="Arial" w:hAnsi="Arial" w:cs="Arial"/>
                <w:b w:val="0"/>
                <w:i/>
                <w:color w:val="000000"/>
                <w:sz w:val="20"/>
                <w:szCs w:val="20"/>
              </w:rPr>
              <w:t xml:space="preserve">What college degree program would most likely require students to take a course in forensic science? </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Response: </w:t>
            </w:r>
            <w:r w:rsidRPr="00E01141">
              <w:rPr>
                <w:rFonts w:ascii="Arial" w:hAnsi="Arial" w:cs="Arial"/>
                <w:b w:val="0"/>
                <w:color w:val="000000"/>
                <w:sz w:val="20"/>
                <w:szCs w:val="20"/>
              </w:rPr>
              <w:t>The most correct answer would be a criminal justice program. However students taking courses in all areas of science may be interested in forensic science as it relates to their particular area of interest.</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Teacher asks: </w:t>
            </w:r>
            <w:r w:rsidRPr="00E01141">
              <w:rPr>
                <w:rFonts w:ascii="Arial" w:hAnsi="Arial" w:cs="Arial"/>
                <w:b w:val="0"/>
                <w:i/>
                <w:color w:val="000000"/>
                <w:sz w:val="20"/>
                <w:szCs w:val="20"/>
              </w:rPr>
              <w:t>Name some science areas related to forensic sciences.</w:t>
            </w:r>
            <w:r w:rsidRPr="00E01141">
              <w:rPr>
                <w:rFonts w:ascii="Arial" w:hAnsi="Arial" w:cs="Arial"/>
                <w:color w:val="000000"/>
                <w:sz w:val="20"/>
                <w:szCs w:val="20"/>
              </w:rPr>
              <w:t xml:space="preserve">                                     </w:t>
            </w:r>
          </w:p>
          <w:p w:rsidR="000608D9" w:rsidRPr="00E01141" w:rsidRDefault="000608D9" w:rsidP="000608D9">
            <w:pPr>
              <w:pStyle w:val="Heading2"/>
              <w:outlineLvl w:val="1"/>
              <w:rPr>
                <w:rFonts w:ascii="Arial" w:hAnsi="Arial" w:cs="Arial"/>
                <w:color w:val="000000"/>
                <w:sz w:val="20"/>
                <w:szCs w:val="20"/>
              </w:rPr>
            </w:pPr>
            <w:r w:rsidRPr="00E01141">
              <w:rPr>
                <w:rFonts w:ascii="Arial" w:hAnsi="Arial" w:cs="Arial"/>
                <w:color w:val="000000"/>
                <w:sz w:val="20"/>
                <w:szCs w:val="20"/>
              </w:rPr>
              <w:t xml:space="preserve">Response: </w:t>
            </w:r>
            <w:r w:rsidRPr="00E01141">
              <w:rPr>
                <w:rFonts w:ascii="Arial" w:hAnsi="Arial" w:cs="Arial"/>
                <w:b w:val="0"/>
                <w:color w:val="000000"/>
                <w:sz w:val="20"/>
                <w:szCs w:val="20"/>
              </w:rPr>
              <w:t>There are many correct answers to this question including chemistry, biology, geology, physics, microbiology, botany, psychology, sociology, anatomy, anthropology, meteorology, genetics and others that students may think of.</w:t>
            </w:r>
          </w:p>
          <w:p w:rsidR="000608D9" w:rsidRPr="00E01141" w:rsidRDefault="000608D9" w:rsidP="000608D9">
            <w:pPr>
              <w:pStyle w:val="Heading2"/>
              <w:outlineLvl w:val="1"/>
              <w:rPr>
                <w:rFonts w:ascii="Arial" w:hAnsi="Arial" w:cs="Arial"/>
                <w:b w:val="0"/>
                <w:i/>
                <w:color w:val="000000"/>
                <w:sz w:val="20"/>
                <w:szCs w:val="20"/>
              </w:rPr>
            </w:pPr>
            <w:r w:rsidRPr="00E01141">
              <w:rPr>
                <w:rFonts w:ascii="Arial" w:hAnsi="Arial" w:cs="Arial"/>
                <w:color w:val="000000"/>
                <w:sz w:val="20"/>
                <w:szCs w:val="20"/>
              </w:rPr>
              <w:lastRenderedPageBreak/>
              <w:t xml:space="preserve">Teacher asks: </w:t>
            </w:r>
            <w:r w:rsidRPr="00E01141">
              <w:rPr>
                <w:rFonts w:ascii="Arial" w:hAnsi="Arial" w:cs="Arial"/>
                <w:b w:val="0"/>
                <w:i/>
                <w:color w:val="000000"/>
                <w:sz w:val="20"/>
                <w:szCs w:val="20"/>
              </w:rPr>
              <w:t xml:space="preserve">What does the term “forensic” mean?                                                             </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Response: </w:t>
            </w:r>
            <w:r w:rsidRPr="00E01141">
              <w:rPr>
                <w:rFonts w:ascii="Arial" w:hAnsi="Arial" w:cs="Arial"/>
                <w:b w:val="0"/>
                <w:color w:val="000000"/>
                <w:sz w:val="20"/>
                <w:szCs w:val="20"/>
              </w:rPr>
              <w:t xml:space="preserve">Forensic is a Latin term that means </w:t>
            </w:r>
            <w:r w:rsidRPr="00E01141">
              <w:rPr>
                <w:rFonts w:ascii="Arial" w:hAnsi="Arial" w:cs="Arial"/>
                <w:b w:val="0"/>
                <w:i/>
                <w:color w:val="000000"/>
                <w:sz w:val="20"/>
                <w:szCs w:val="20"/>
              </w:rPr>
              <w:t xml:space="preserve">public discussion or debate.  </w:t>
            </w:r>
            <w:r w:rsidRPr="00E01141">
              <w:rPr>
                <w:rFonts w:ascii="Arial" w:hAnsi="Arial" w:cs="Arial"/>
                <w:b w:val="0"/>
                <w:color w:val="000000"/>
                <w:sz w:val="20"/>
                <w:szCs w:val="20"/>
              </w:rPr>
              <w:t xml:space="preserve">This may clear up some misconceptions students have regarding the course or club - also called Forensics </w:t>
            </w:r>
            <w:proofErr w:type="gramStart"/>
            <w:r w:rsidRPr="00E01141">
              <w:rPr>
                <w:rFonts w:ascii="Arial" w:hAnsi="Arial" w:cs="Arial"/>
                <w:b w:val="0"/>
                <w:color w:val="000000"/>
                <w:sz w:val="20"/>
                <w:szCs w:val="20"/>
              </w:rPr>
              <w:t>-  that</w:t>
            </w:r>
            <w:proofErr w:type="gramEnd"/>
            <w:r w:rsidRPr="00E01141">
              <w:rPr>
                <w:rFonts w:ascii="Arial" w:hAnsi="Arial" w:cs="Arial"/>
                <w:b w:val="0"/>
                <w:color w:val="000000"/>
                <w:sz w:val="20"/>
                <w:szCs w:val="20"/>
              </w:rPr>
              <w:t xml:space="preserve"> features public speaking, debates and discussions. In terms of criminal investigation, forensic refers to the branch of science used in the criminal justice system to answer questions regarding legal matters.  Since people may be charged with a crime that has serious consequences, it is important to allow them to debate their innocence in a court of law with a jury of their peers.</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Teacher asks: </w:t>
            </w:r>
            <w:r w:rsidRPr="00E01141">
              <w:rPr>
                <w:rFonts w:ascii="Arial" w:hAnsi="Arial" w:cs="Arial"/>
                <w:b w:val="0"/>
                <w:color w:val="000000"/>
                <w:sz w:val="20"/>
                <w:szCs w:val="20"/>
              </w:rPr>
              <w:t xml:space="preserve">How does observation work?                                                                                     </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Response: </w:t>
            </w:r>
            <w:r w:rsidRPr="00E01141">
              <w:rPr>
                <w:rFonts w:ascii="Arial" w:hAnsi="Arial" w:cs="Arial"/>
                <w:b w:val="0"/>
                <w:color w:val="000000"/>
                <w:sz w:val="20"/>
                <w:szCs w:val="20"/>
              </w:rPr>
              <w:t>We gather information using our senses – vision, hearing, touch, smell and taste. It is done without much thought and is necessary to our survival.  But the constant flow of information causes our brain to “filter out” information that it does not deem critical.  The brain then fills in information based on prior knowledge. (For example, your eyes see brown ice cream and your brain believes it is chocolate.)</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Teacher asks: </w:t>
            </w:r>
            <w:r w:rsidRPr="00E01141">
              <w:rPr>
                <w:rFonts w:ascii="Arial" w:hAnsi="Arial" w:cs="Arial"/>
                <w:b w:val="0"/>
                <w:i/>
                <w:color w:val="000000"/>
                <w:sz w:val="20"/>
                <w:szCs w:val="20"/>
              </w:rPr>
              <w:t xml:space="preserve">How can we improve our observation skills?                                                                  </w:t>
            </w:r>
          </w:p>
          <w:p w:rsidR="000608D9" w:rsidRPr="00E01141" w:rsidRDefault="000608D9" w:rsidP="000608D9">
            <w:pPr>
              <w:pStyle w:val="Heading2"/>
              <w:outlineLvl w:val="1"/>
              <w:rPr>
                <w:rFonts w:ascii="Arial" w:hAnsi="Arial" w:cs="Arial"/>
                <w:color w:val="000000"/>
                <w:sz w:val="20"/>
                <w:szCs w:val="20"/>
              </w:rPr>
            </w:pPr>
            <w:r w:rsidRPr="00E01141">
              <w:rPr>
                <w:rFonts w:ascii="Arial" w:hAnsi="Arial" w:cs="Arial"/>
                <w:color w:val="000000"/>
                <w:sz w:val="20"/>
                <w:szCs w:val="20"/>
              </w:rPr>
              <w:t xml:space="preserve">Response: </w:t>
            </w:r>
            <w:r w:rsidRPr="00E01141">
              <w:rPr>
                <w:rFonts w:ascii="Arial" w:hAnsi="Arial" w:cs="Arial"/>
                <w:b w:val="0"/>
                <w:color w:val="000000"/>
                <w:sz w:val="20"/>
                <w:szCs w:val="20"/>
              </w:rPr>
              <w:t>Four steps are (1) Make a conscious effort to examine the environment. (2) Be aware the brain filters out some information. (3) Avoid making interpretations and (4) Document everything!</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Teacher asks: </w:t>
            </w:r>
            <w:r w:rsidRPr="00E01141">
              <w:rPr>
                <w:rFonts w:ascii="Arial" w:hAnsi="Arial" w:cs="Arial"/>
                <w:b w:val="0"/>
                <w:i/>
                <w:color w:val="000000"/>
                <w:sz w:val="20"/>
                <w:szCs w:val="20"/>
              </w:rPr>
              <w:t>What is the difference between subjective information and objective information?</w:t>
            </w:r>
            <w:r w:rsidRPr="00E01141">
              <w:rPr>
                <w:rFonts w:ascii="Arial" w:hAnsi="Arial" w:cs="Arial"/>
                <w:color w:val="000000"/>
                <w:sz w:val="20"/>
                <w:szCs w:val="20"/>
              </w:rPr>
              <w:t xml:space="preserve">                                                     </w:t>
            </w:r>
          </w:p>
          <w:p w:rsidR="000608D9" w:rsidRPr="00E01141" w:rsidRDefault="000608D9" w:rsidP="000608D9">
            <w:pPr>
              <w:pStyle w:val="Heading2"/>
              <w:outlineLvl w:val="1"/>
              <w:rPr>
                <w:rFonts w:ascii="Arial" w:hAnsi="Arial" w:cs="Arial"/>
                <w:color w:val="000000"/>
                <w:sz w:val="20"/>
                <w:szCs w:val="20"/>
              </w:rPr>
            </w:pPr>
            <w:r w:rsidRPr="00E01141">
              <w:rPr>
                <w:rFonts w:ascii="Arial" w:hAnsi="Arial" w:cs="Arial"/>
                <w:color w:val="000000"/>
                <w:sz w:val="20"/>
                <w:szCs w:val="20"/>
              </w:rPr>
              <w:t xml:space="preserve">Response: </w:t>
            </w:r>
            <w:r w:rsidRPr="00E01141">
              <w:rPr>
                <w:rFonts w:ascii="Arial" w:hAnsi="Arial" w:cs="Arial"/>
                <w:b w:val="0"/>
                <w:color w:val="000000"/>
                <w:sz w:val="20"/>
                <w:szCs w:val="20"/>
              </w:rPr>
              <w:t>Subjective information is based on opinion or personal feelings.  It cannot be measured or verified by another person.  (Example: “My favorite color is blue.”)  Objective information can be measured or verified by another person. (Example: “I am five feet tall.”)  In terms of forensic investigation, subjective information would be considered opinion and objective information would be considered fact.</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Teacher asks: </w:t>
            </w:r>
            <w:r w:rsidRPr="00E01141">
              <w:rPr>
                <w:rFonts w:ascii="Arial" w:hAnsi="Arial" w:cs="Arial"/>
                <w:b w:val="0"/>
                <w:i/>
                <w:color w:val="000000"/>
                <w:sz w:val="20"/>
                <w:szCs w:val="20"/>
              </w:rPr>
              <w:t>Why are eyewitness accounts sometimes inaccurate?</w:t>
            </w:r>
            <w:r w:rsidRPr="00E01141">
              <w:rPr>
                <w:rFonts w:ascii="Arial" w:hAnsi="Arial" w:cs="Arial"/>
                <w:color w:val="000000"/>
                <w:sz w:val="20"/>
                <w:szCs w:val="20"/>
              </w:rPr>
              <w:t xml:space="preserve">                                               </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Response: </w:t>
            </w:r>
            <w:r w:rsidRPr="00E01141">
              <w:rPr>
                <w:rFonts w:ascii="Arial" w:hAnsi="Arial" w:cs="Arial"/>
                <w:b w:val="0"/>
                <w:color w:val="000000"/>
                <w:sz w:val="20"/>
                <w:szCs w:val="20"/>
              </w:rPr>
              <w:t xml:space="preserve">We already know the brain filters information or replaces information with prior knowledge.  In addition, other factors may influence the way a person observes a situation.  During the commission of a crime, the event may occur quickly, the person committing the crime is unknown to the witness and the witness is under stress.  </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Teacher asks: </w:t>
            </w:r>
            <w:r w:rsidRPr="00E01141">
              <w:rPr>
                <w:rFonts w:ascii="Arial" w:hAnsi="Arial" w:cs="Arial"/>
                <w:b w:val="0"/>
                <w:i/>
                <w:color w:val="000000"/>
                <w:sz w:val="20"/>
                <w:szCs w:val="20"/>
              </w:rPr>
              <w:t xml:space="preserve">If eyewitness accounts can be flawed, are there many people in jail who were falsely accused of crimes?                                                                                            </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Response: </w:t>
            </w:r>
            <w:r w:rsidRPr="00E01141">
              <w:rPr>
                <w:rFonts w:ascii="Arial" w:hAnsi="Arial" w:cs="Arial"/>
                <w:b w:val="0"/>
                <w:color w:val="000000"/>
                <w:sz w:val="20"/>
                <w:szCs w:val="20"/>
              </w:rPr>
              <w:t>Ten years of research by three scientists determined that about 0.5 percent of persons convicted of felonies are actually innocent of the crimes of which they were convicted.</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Teacher asks: </w:t>
            </w:r>
            <w:r w:rsidRPr="00E01141">
              <w:rPr>
                <w:rFonts w:ascii="Arial" w:hAnsi="Arial" w:cs="Arial"/>
                <w:b w:val="0"/>
                <w:i/>
                <w:color w:val="000000"/>
                <w:sz w:val="20"/>
                <w:szCs w:val="20"/>
              </w:rPr>
              <w:t>What resources are available for someone who was falsely convicted?</w:t>
            </w:r>
            <w:r w:rsidRPr="00E01141">
              <w:rPr>
                <w:rFonts w:ascii="Arial" w:hAnsi="Arial" w:cs="Arial"/>
                <w:color w:val="000000"/>
                <w:sz w:val="20"/>
                <w:szCs w:val="20"/>
              </w:rPr>
              <w:t xml:space="preserve">                      </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Response: </w:t>
            </w:r>
            <w:r w:rsidRPr="00E01141">
              <w:rPr>
                <w:rFonts w:ascii="Arial" w:hAnsi="Arial" w:cs="Arial"/>
                <w:b w:val="0"/>
                <w:color w:val="000000"/>
                <w:sz w:val="20"/>
                <w:szCs w:val="20"/>
              </w:rPr>
              <w:t xml:space="preserve">The Innocence Project was started in 1992 with a goal of exonerating </w:t>
            </w:r>
            <w:r w:rsidRPr="00E01141">
              <w:rPr>
                <w:rFonts w:ascii="Arial" w:hAnsi="Arial" w:cs="Arial"/>
                <w:b w:val="0"/>
                <w:color w:val="000000"/>
                <w:sz w:val="20"/>
                <w:szCs w:val="20"/>
              </w:rPr>
              <w:lastRenderedPageBreak/>
              <w:t xml:space="preserve">wrongfully convicted persons through DNA testing.  </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Teacher asks: </w:t>
            </w:r>
            <w:r w:rsidRPr="00E01141">
              <w:rPr>
                <w:rFonts w:ascii="Arial" w:hAnsi="Arial" w:cs="Arial"/>
                <w:b w:val="0"/>
                <w:i/>
                <w:color w:val="000000"/>
                <w:sz w:val="20"/>
                <w:szCs w:val="20"/>
              </w:rPr>
              <w:t xml:space="preserve">Of those exonerated, how many were wrongfully convicted based on eyewitness misidentification?                                                                                                         </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Response: </w:t>
            </w:r>
            <w:r w:rsidRPr="00E01141">
              <w:rPr>
                <w:rFonts w:ascii="Arial" w:hAnsi="Arial" w:cs="Arial"/>
                <w:b w:val="0"/>
                <w:color w:val="000000"/>
                <w:sz w:val="20"/>
                <w:szCs w:val="20"/>
              </w:rPr>
              <w:t>The Innocence Project estimates eyewitness misidentification played a role in 75% of the convictions overturned through DNA testing.</w:t>
            </w:r>
          </w:p>
          <w:p w:rsidR="000608D9" w:rsidRPr="00E01141" w:rsidRDefault="000608D9" w:rsidP="000608D9">
            <w:pPr>
              <w:pStyle w:val="Heading2"/>
              <w:outlineLvl w:val="1"/>
              <w:rPr>
                <w:rFonts w:ascii="Arial" w:hAnsi="Arial" w:cs="Arial"/>
                <w:b w:val="0"/>
                <w:color w:val="000000"/>
                <w:sz w:val="20"/>
                <w:szCs w:val="20"/>
              </w:rPr>
            </w:pPr>
            <w:r w:rsidRPr="00E01141">
              <w:rPr>
                <w:rFonts w:ascii="Arial" w:hAnsi="Arial" w:cs="Arial"/>
                <w:color w:val="000000"/>
                <w:sz w:val="20"/>
                <w:szCs w:val="20"/>
              </w:rPr>
              <w:t xml:space="preserve">Teacher asks: </w:t>
            </w:r>
            <w:r w:rsidRPr="00E01141">
              <w:rPr>
                <w:rFonts w:ascii="Arial" w:hAnsi="Arial" w:cs="Arial"/>
                <w:b w:val="0"/>
                <w:i/>
                <w:color w:val="000000"/>
                <w:sz w:val="20"/>
                <w:szCs w:val="20"/>
              </w:rPr>
              <w:t>Name some skills necessary for a forensic investigator to be a good observer.</w:t>
            </w:r>
            <w:r w:rsidRPr="00E01141">
              <w:rPr>
                <w:rFonts w:ascii="Arial" w:hAnsi="Arial" w:cs="Arial"/>
                <w:color w:val="000000"/>
                <w:sz w:val="20"/>
                <w:szCs w:val="20"/>
              </w:rPr>
              <w:t xml:space="preserve">           </w:t>
            </w:r>
          </w:p>
          <w:p w:rsidR="000608D9" w:rsidRPr="00E01141" w:rsidRDefault="000608D9" w:rsidP="000608D9">
            <w:pPr>
              <w:pStyle w:val="Heading2"/>
              <w:outlineLvl w:val="1"/>
              <w:rPr>
                <w:rFonts w:ascii="Arial" w:hAnsi="Arial" w:cs="Arial"/>
                <w:color w:val="000000"/>
                <w:sz w:val="20"/>
                <w:szCs w:val="20"/>
              </w:rPr>
            </w:pPr>
            <w:r w:rsidRPr="00E01141">
              <w:rPr>
                <w:rFonts w:ascii="Arial" w:hAnsi="Arial" w:cs="Arial"/>
                <w:color w:val="000000"/>
                <w:sz w:val="20"/>
                <w:szCs w:val="20"/>
              </w:rPr>
              <w:t xml:space="preserve">Response: </w:t>
            </w:r>
            <w:r w:rsidRPr="00E01141">
              <w:rPr>
                <w:rFonts w:ascii="Arial" w:hAnsi="Arial" w:cs="Arial"/>
                <w:b w:val="0"/>
                <w:color w:val="000000"/>
                <w:sz w:val="20"/>
                <w:szCs w:val="20"/>
              </w:rPr>
              <w:t xml:space="preserve">Analytical skills, deductive reasoning, practiced observational skills and the ability to document accurately and completely. </w:t>
            </w:r>
          </w:p>
          <w:p w:rsidR="00F528B8" w:rsidRPr="00E01141" w:rsidRDefault="00F528B8" w:rsidP="00AE37B3">
            <w:pPr>
              <w:rPr>
                <w:rFonts w:ascii="Arial" w:eastAsia="Times New Roman" w:hAnsi="Arial" w:cs="Arial"/>
              </w:rPr>
            </w:pPr>
          </w:p>
        </w:tc>
      </w:tr>
    </w:tbl>
    <w:p w:rsidR="00A33726" w:rsidRPr="00E01141" w:rsidRDefault="00A33726">
      <w:pPr>
        <w:rPr>
          <w:rFonts w:ascii="Arial" w:hAnsi="Arial" w:cs="Arial"/>
          <w:sz w:val="20"/>
          <w:szCs w:val="20"/>
        </w:rPr>
      </w:pPr>
    </w:p>
    <w:tbl>
      <w:tblPr>
        <w:tblStyle w:val="TableGrid"/>
        <w:tblW w:w="5000" w:type="pct"/>
        <w:tblLook w:val="04A0" w:firstRow="1" w:lastRow="0" w:firstColumn="1" w:lastColumn="0" w:noHBand="0" w:noVBand="1"/>
      </w:tblPr>
      <w:tblGrid>
        <w:gridCol w:w="1547"/>
        <w:gridCol w:w="8029"/>
      </w:tblGrid>
      <w:tr w:rsidR="00F528B8" w:rsidRPr="00E01141" w:rsidTr="00000F3D">
        <w:tc>
          <w:tcPr>
            <w:tcW w:w="808" w:type="pct"/>
          </w:tcPr>
          <w:p w:rsidR="00F528B8" w:rsidRPr="00E01141" w:rsidRDefault="00F528B8" w:rsidP="00E01141">
            <w:pPr>
              <w:spacing w:before="120" w:after="120"/>
              <w:rPr>
                <w:rFonts w:ascii="Arial" w:eastAsia="Times New Roman" w:hAnsi="Arial" w:cs="Arial"/>
                <w:b/>
              </w:rPr>
            </w:pPr>
            <w:r w:rsidRPr="00E01141">
              <w:rPr>
                <w:rFonts w:ascii="Arial" w:eastAsia="Times New Roman" w:hAnsi="Arial" w:cs="Arial"/>
                <w:b/>
              </w:rPr>
              <w:t xml:space="preserve">Critical Vocabulary </w:t>
            </w:r>
          </w:p>
        </w:tc>
        <w:tc>
          <w:tcPr>
            <w:tcW w:w="4192" w:type="pct"/>
          </w:tcPr>
          <w:p w:rsidR="000D7F38" w:rsidRPr="00E01141" w:rsidRDefault="000D7F38" w:rsidP="000D7F38">
            <w:pPr>
              <w:rPr>
                <w:rFonts w:ascii="Arial" w:hAnsi="Arial" w:cs="Arial"/>
              </w:rPr>
            </w:pPr>
            <w:r w:rsidRPr="00E01141">
              <w:rPr>
                <w:rFonts w:ascii="Arial" w:hAnsi="Arial" w:cs="Arial"/>
                <w:b/>
              </w:rPr>
              <w:t xml:space="preserve">Analytical skills: </w:t>
            </w:r>
            <w:r w:rsidRPr="00E01141">
              <w:rPr>
                <w:rFonts w:ascii="Arial" w:hAnsi="Arial" w:cs="Arial"/>
              </w:rPr>
              <w:t>The ability to identify a concept or problem, isolate its component parts, organize information for decision making, establish criteria for evaluation, and draw appropriate conclusions.</w:t>
            </w:r>
          </w:p>
          <w:p w:rsidR="000D7F38" w:rsidRPr="00E01141" w:rsidRDefault="000D7F38" w:rsidP="000D7F38">
            <w:pPr>
              <w:rPr>
                <w:rFonts w:ascii="Arial" w:hAnsi="Arial" w:cs="Arial"/>
              </w:rPr>
            </w:pPr>
          </w:p>
          <w:p w:rsidR="000D7F38" w:rsidRPr="00E01141" w:rsidRDefault="000D7F38" w:rsidP="000D7F38">
            <w:pPr>
              <w:rPr>
                <w:rFonts w:ascii="Arial" w:hAnsi="Arial" w:cs="Arial"/>
              </w:rPr>
            </w:pPr>
            <w:r w:rsidRPr="00E01141">
              <w:rPr>
                <w:rFonts w:ascii="Arial" w:hAnsi="Arial" w:cs="Arial"/>
                <w:b/>
              </w:rPr>
              <w:t xml:space="preserve">Deductive reasoning: </w:t>
            </w:r>
            <w:r w:rsidRPr="00E01141">
              <w:rPr>
                <w:rFonts w:ascii="Arial" w:hAnsi="Arial" w:cs="Arial"/>
              </w:rPr>
              <w:t>Deriving consequences from facts using a series of logical steps.</w:t>
            </w:r>
          </w:p>
          <w:p w:rsidR="000D7F38" w:rsidRPr="00E01141" w:rsidRDefault="000D7F38" w:rsidP="000D7F38">
            <w:pPr>
              <w:rPr>
                <w:rFonts w:ascii="Arial" w:hAnsi="Arial" w:cs="Arial"/>
              </w:rPr>
            </w:pPr>
          </w:p>
          <w:p w:rsidR="000D7F38" w:rsidRPr="00E01141" w:rsidRDefault="000D7F38" w:rsidP="000D7F38">
            <w:pPr>
              <w:rPr>
                <w:rFonts w:ascii="Arial" w:hAnsi="Arial" w:cs="Arial"/>
              </w:rPr>
            </w:pPr>
            <w:r w:rsidRPr="00E01141">
              <w:rPr>
                <w:rFonts w:ascii="Arial" w:hAnsi="Arial" w:cs="Arial"/>
                <w:b/>
              </w:rPr>
              <w:t xml:space="preserve">Eyewitness: </w:t>
            </w:r>
            <w:r w:rsidRPr="00E01141">
              <w:rPr>
                <w:rFonts w:ascii="Arial" w:hAnsi="Arial" w:cs="Arial"/>
              </w:rPr>
              <w:t>A person who has seen someone or something and can communicate these facts.</w:t>
            </w:r>
          </w:p>
          <w:p w:rsidR="000D7F38" w:rsidRPr="00E01141" w:rsidRDefault="000D7F38" w:rsidP="000D7F38">
            <w:pPr>
              <w:rPr>
                <w:rFonts w:ascii="Arial" w:hAnsi="Arial" w:cs="Arial"/>
              </w:rPr>
            </w:pPr>
          </w:p>
          <w:p w:rsidR="000D7F38" w:rsidRPr="00E01141" w:rsidRDefault="000D7F38" w:rsidP="000D7F38">
            <w:pPr>
              <w:rPr>
                <w:rFonts w:ascii="Arial" w:hAnsi="Arial" w:cs="Arial"/>
              </w:rPr>
            </w:pPr>
            <w:r w:rsidRPr="00E01141">
              <w:rPr>
                <w:rFonts w:ascii="Arial" w:hAnsi="Arial" w:cs="Arial"/>
                <w:b/>
              </w:rPr>
              <w:t>Fact:</w:t>
            </w:r>
            <w:r w:rsidRPr="00E01141">
              <w:rPr>
                <w:rFonts w:ascii="Arial" w:hAnsi="Arial" w:cs="Arial"/>
              </w:rPr>
              <w:t xml:space="preserve"> A statement or assertion of information that can be verified.</w:t>
            </w:r>
          </w:p>
          <w:p w:rsidR="000D7F38" w:rsidRPr="00E01141" w:rsidRDefault="000D7F38" w:rsidP="000D7F38">
            <w:pPr>
              <w:rPr>
                <w:rFonts w:ascii="Arial" w:hAnsi="Arial" w:cs="Arial"/>
              </w:rPr>
            </w:pPr>
          </w:p>
          <w:p w:rsidR="000D7F38" w:rsidRPr="00E01141" w:rsidRDefault="000D7F38" w:rsidP="000D7F38">
            <w:pPr>
              <w:rPr>
                <w:rFonts w:ascii="Arial" w:hAnsi="Arial" w:cs="Arial"/>
              </w:rPr>
            </w:pPr>
            <w:r w:rsidRPr="00E01141">
              <w:rPr>
                <w:rFonts w:ascii="Arial" w:hAnsi="Arial" w:cs="Arial"/>
                <w:b/>
              </w:rPr>
              <w:t>Forensic:</w:t>
            </w:r>
            <w:r w:rsidRPr="00E01141">
              <w:rPr>
                <w:rFonts w:ascii="Arial" w:hAnsi="Arial" w:cs="Arial"/>
              </w:rPr>
              <w:t xml:space="preserve"> For public discussion or debate. The application of scientific knowledge to legal questions.</w:t>
            </w:r>
          </w:p>
          <w:p w:rsidR="000D7F38" w:rsidRPr="00E01141" w:rsidRDefault="000D7F38" w:rsidP="000D7F38">
            <w:pPr>
              <w:rPr>
                <w:rFonts w:ascii="Arial" w:hAnsi="Arial" w:cs="Arial"/>
              </w:rPr>
            </w:pPr>
          </w:p>
          <w:p w:rsidR="000D7F38" w:rsidRPr="00E01141" w:rsidRDefault="000D7F38" w:rsidP="000D7F38">
            <w:pPr>
              <w:rPr>
                <w:rFonts w:ascii="Arial" w:hAnsi="Arial" w:cs="Arial"/>
              </w:rPr>
            </w:pPr>
            <w:r w:rsidRPr="00E01141">
              <w:rPr>
                <w:rFonts w:ascii="Arial" w:hAnsi="Arial" w:cs="Arial"/>
                <w:b/>
              </w:rPr>
              <w:t>Logical</w:t>
            </w:r>
            <w:r w:rsidRPr="00E01141">
              <w:rPr>
                <w:rFonts w:ascii="Arial" w:hAnsi="Arial" w:cs="Arial"/>
              </w:rPr>
              <w:t>: Conclusions drawn from assumptions and known facts.</w:t>
            </w:r>
          </w:p>
          <w:p w:rsidR="000D7F38" w:rsidRPr="00E01141" w:rsidRDefault="000D7F38" w:rsidP="000D7F38">
            <w:pPr>
              <w:rPr>
                <w:rFonts w:ascii="Arial" w:hAnsi="Arial" w:cs="Arial"/>
              </w:rPr>
            </w:pPr>
          </w:p>
          <w:p w:rsidR="000D7F38" w:rsidRPr="00E01141" w:rsidRDefault="000D7F38" w:rsidP="000D7F38">
            <w:pPr>
              <w:rPr>
                <w:rFonts w:ascii="Arial" w:hAnsi="Arial" w:cs="Arial"/>
              </w:rPr>
            </w:pPr>
            <w:r w:rsidRPr="00E01141">
              <w:rPr>
                <w:rFonts w:ascii="Arial" w:hAnsi="Arial" w:cs="Arial"/>
                <w:b/>
              </w:rPr>
              <w:t>Objective:</w:t>
            </w:r>
            <w:r w:rsidRPr="00E01141">
              <w:rPr>
                <w:rFonts w:ascii="Arial" w:hAnsi="Arial" w:cs="Arial"/>
              </w:rPr>
              <w:t xml:space="preserve"> Based on facts rather than opinion.</w:t>
            </w:r>
          </w:p>
          <w:p w:rsidR="000D7F38" w:rsidRPr="00E01141" w:rsidRDefault="000D7F38" w:rsidP="000D7F38">
            <w:pPr>
              <w:rPr>
                <w:rFonts w:ascii="Arial" w:hAnsi="Arial" w:cs="Arial"/>
              </w:rPr>
            </w:pPr>
          </w:p>
          <w:p w:rsidR="000D7F38" w:rsidRPr="00E01141" w:rsidRDefault="000D7F38" w:rsidP="000D7F38">
            <w:pPr>
              <w:rPr>
                <w:rFonts w:ascii="Arial" w:hAnsi="Arial" w:cs="Arial"/>
              </w:rPr>
            </w:pPr>
            <w:r w:rsidRPr="00E01141">
              <w:rPr>
                <w:rFonts w:ascii="Arial" w:hAnsi="Arial" w:cs="Arial"/>
                <w:b/>
              </w:rPr>
              <w:t>Observation:</w:t>
            </w:r>
            <w:r w:rsidRPr="00E01141">
              <w:rPr>
                <w:rFonts w:ascii="Arial" w:hAnsi="Arial" w:cs="Arial"/>
              </w:rPr>
              <w:t xml:space="preserve"> What a person perceives using their senses.</w:t>
            </w:r>
          </w:p>
          <w:p w:rsidR="000D7F38" w:rsidRPr="00E01141" w:rsidRDefault="000D7F38" w:rsidP="000D7F38">
            <w:pPr>
              <w:rPr>
                <w:rFonts w:ascii="Arial" w:hAnsi="Arial" w:cs="Arial"/>
              </w:rPr>
            </w:pPr>
          </w:p>
          <w:p w:rsidR="000D7F38" w:rsidRPr="00E01141" w:rsidRDefault="000D7F38" w:rsidP="000D7F38">
            <w:pPr>
              <w:rPr>
                <w:rFonts w:ascii="Arial" w:hAnsi="Arial" w:cs="Arial"/>
              </w:rPr>
            </w:pPr>
            <w:r w:rsidRPr="00E01141">
              <w:rPr>
                <w:rFonts w:ascii="Arial" w:hAnsi="Arial" w:cs="Arial"/>
                <w:b/>
              </w:rPr>
              <w:t>Opinion:</w:t>
            </w:r>
            <w:r w:rsidRPr="00E01141">
              <w:rPr>
                <w:rFonts w:ascii="Arial" w:hAnsi="Arial" w:cs="Arial"/>
              </w:rPr>
              <w:t xml:space="preserve"> Personal belief founded on judgment rather than on direct experience or knowledge.</w:t>
            </w:r>
          </w:p>
          <w:p w:rsidR="000D7F38" w:rsidRPr="00E01141" w:rsidRDefault="000D7F38" w:rsidP="000D7F38">
            <w:pPr>
              <w:rPr>
                <w:rFonts w:ascii="Arial" w:hAnsi="Arial" w:cs="Arial"/>
              </w:rPr>
            </w:pPr>
          </w:p>
          <w:p w:rsidR="000D7F38" w:rsidRPr="00E01141" w:rsidRDefault="000D7F38" w:rsidP="000D7F38">
            <w:pPr>
              <w:rPr>
                <w:rFonts w:ascii="Arial" w:hAnsi="Arial" w:cs="Arial"/>
              </w:rPr>
            </w:pPr>
            <w:r w:rsidRPr="00E01141">
              <w:rPr>
                <w:rFonts w:ascii="Arial" w:hAnsi="Arial" w:cs="Arial"/>
                <w:b/>
              </w:rPr>
              <w:t>Perception:</w:t>
            </w:r>
            <w:r w:rsidRPr="00E01141">
              <w:rPr>
                <w:rFonts w:ascii="Arial" w:hAnsi="Arial" w:cs="Arial"/>
              </w:rPr>
              <w:t xml:space="preserve"> Interpreting information received from the senses.</w:t>
            </w:r>
          </w:p>
          <w:p w:rsidR="000D7F38" w:rsidRPr="00E01141" w:rsidRDefault="000D7F38" w:rsidP="000D7F38">
            <w:pPr>
              <w:rPr>
                <w:rFonts w:ascii="Arial" w:hAnsi="Arial" w:cs="Arial"/>
              </w:rPr>
            </w:pPr>
          </w:p>
          <w:p w:rsidR="000D7F38" w:rsidRPr="00E01141" w:rsidRDefault="000D7F38" w:rsidP="000D7F38">
            <w:pPr>
              <w:rPr>
                <w:rFonts w:ascii="Arial" w:hAnsi="Arial" w:cs="Arial"/>
              </w:rPr>
            </w:pPr>
            <w:r w:rsidRPr="00E01141">
              <w:rPr>
                <w:rFonts w:ascii="Arial" w:hAnsi="Arial" w:cs="Arial"/>
                <w:b/>
              </w:rPr>
              <w:t>Subjective:</w:t>
            </w:r>
            <w:r w:rsidRPr="00E01141">
              <w:rPr>
                <w:rFonts w:ascii="Arial" w:hAnsi="Arial" w:cs="Arial"/>
              </w:rPr>
              <w:t xml:space="preserve"> Based on opinion or personal feelings.</w:t>
            </w:r>
          </w:p>
          <w:p w:rsidR="00824AE1" w:rsidRPr="00E01141" w:rsidRDefault="00824AE1" w:rsidP="008D1695">
            <w:pPr>
              <w:rPr>
                <w:rFonts w:ascii="Arial" w:eastAsia="Times New Roman" w:hAnsi="Arial" w:cs="Arial"/>
              </w:rPr>
            </w:pPr>
          </w:p>
        </w:tc>
      </w:tr>
      <w:tr w:rsidR="00783D4B" w:rsidRPr="00E01141" w:rsidTr="00000F3D">
        <w:tc>
          <w:tcPr>
            <w:tcW w:w="808" w:type="pct"/>
          </w:tcPr>
          <w:p w:rsidR="00783D4B" w:rsidRPr="00E01141" w:rsidRDefault="00783D4B" w:rsidP="00E01141">
            <w:pPr>
              <w:spacing w:before="120" w:after="120"/>
              <w:rPr>
                <w:rFonts w:ascii="Arial" w:eastAsia="Times New Roman" w:hAnsi="Arial" w:cs="Arial"/>
                <w:b/>
              </w:rPr>
            </w:pPr>
            <w:r w:rsidRPr="00E01141">
              <w:rPr>
                <w:rFonts w:ascii="Arial" w:eastAsia="Times New Roman" w:hAnsi="Arial" w:cs="Arial"/>
                <w:b/>
              </w:rPr>
              <w:t xml:space="preserve">Community Engagement </w:t>
            </w:r>
          </w:p>
        </w:tc>
        <w:tc>
          <w:tcPr>
            <w:tcW w:w="4192" w:type="pct"/>
          </w:tcPr>
          <w:p w:rsidR="00783D4B" w:rsidRPr="00E01141" w:rsidRDefault="00783D4B" w:rsidP="000608D9">
            <w:pPr>
              <w:outlineLvl w:val="1"/>
              <w:rPr>
                <w:rFonts w:ascii="Arial" w:eastAsia="Times New Roman" w:hAnsi="Arial" w:cs="Arial"/>
              </w:rPr>
            </w:pPr>
          </w:p>
        </w:tc>
      </w:tr>
      <w:tr w:rsidR="0009176E" w:rsidRPr="00E01141" w:rsidTr="00000F3D">
        <w:tc>
          <w:tcPr>
            <w:tcW w:w="808" w:type="pct"/>
          </w:tcPr>
          <w:p w:rsidR="0009176E" w:rsidRPr="00E01141" w:rsidRDefault="0009176E" w:rsidP="004C5FF9">
            <w:pPr>
              <w:spacing w:before="120" w:after="120"/>
              <w:rPr>
                <w:rFonts w:ascii="Arial" w:eastAsia="Times New Roman" w:hAnsi="Arial" w:cs="Arial"/>
                <w:b/>
              </w:rPr>
            </w:pPr>
            <w:r w:rsidRPr="00E01141">
              <w:rPr>
                <w:rFonts w:ascii="Arial" w:eastAsia="Times New Roman" w:hAnsi="Arial" w:cs="Arial"/>
                <w:b/>
              </w:rPr>
              <w:t xml:space="preserve">Extension Activities </w:t>
            </w:r>
          </w:p>
          <w:p w:rsidR="0009176E" w:rsidRPr="00E01141" w:rsidRDefault="0009176E" w:rsidP="00F81FDE">
            <w:pPr>
              <w:spacing w:before="120" w:after="120"/>
              <w:rPr>
                <w:rFonts w:ascii="Arial" w:eastAsia="Times New Roman" w:hAnsi="Arial" w:cs="Arial"/>
                <w:b/>
              </w:rPr>
            </w:pPr>
          </w:p>
        </w:tc>
        <w:tc>
          <w:tcPr>
            <w:tcW w:w="4192" w:type="pct"/>
          </w:tcPr>
          <w:p w:rsidR="000D7F38" w:rsidRPr="00E01141" w:rsidRDefault="000D7F38" w:rsidP="000D7F38">
            <w:pPr>
              <w:pStyle w:val="Heading2"/>
              <w:outlineLvl w:val="1"/>
              <w:rPr>
                <w:rFonts w:ascii="Arial" w:hAnsi="Arial" w:cs="Arial"/>
                <w:b w:val="0"/>
                <w:color w:val="000000"/>
                <w:sz w:val="20"/>
                <w:szCs w:val="20"/>
              </w:rPr>
            </w:pPr>
            <w:r w:rsidRPr="00E01141">
              <w:rPr>
                <w:rFonts w:ascii="Arial" w:hAnsi="Arial" w:cs="Arial"/>
                <w:b w:val="0"/>
                <w:color w:val="000000"/>
                <w:sz w:val="20"/>
                <w:szCs w:val="20"/>
              </w:rPr>
              <w:t>Students may research one of the following cases to discover the role forensic science and crime scene analysis played in the arrest and/or conviction of the accused.</w:t>
            </w:r>
          </w:p>
          <w:p w:rsidR="000D7F38" w:rsidRPr="00E01141" w:rsidRDefault="000D7F38" w:rsidP="000D7F38">
            <w:pPr>
              <w:numPr>
                <w:ilvl w:val="0"/>
                <w:numId w:val="36"/>
              </w:numPr>
              <w:rPr>
                <w:rFonts w:ascii="Arial" w:hAnsi="Arial" w:cs="Arial"/>
                <w:color w:val="000000"/>
              </w:rPr>
            </w:pPr>
            <w:r w:rsidRPr="00E01141">
              <w:rPr>
                <w:rFonts w:ascii="Arial" w:hAnsi="Arial" w:cs="Arial"/>
                <w:color w:val="000000"/>
              </w:rPr>
              <w:t>Larry Gene Ashbrook and Wedgewood Baptist Church – Ft. Worth, Texas</w:t>
            </w:r>
          </w:p>
          <w:p w:rsidR="000D7F38" w:rsidRPr="00E01141" w:rsidRDefault="000D7F38" w:rsidP="000D7F38">
            <w:pPr>
              <w:rPr>
                <w:rFonts w:ascii="Arial" w:hAnsi="Arial" w:cs="Arial"/>
                <w:color w:val="000000"/>
              </w:rPr>
            </w:pPr>
          </w:p>
          <w:p w:rsidR="000D7F38" w:rsidRPr="00E01141" w:rsidRDefault="000D7F38" w:rsidP="000D7F38">
            <w:pPr>
              <w:numPr>
                <w:ilvl w:val="0"/>
                <w:numId w:val="36"/>
              </w:numPr>
              <w:rPr>
                <w:rFonts w:ascii="Arial" w:hAnsi="Arial" w:cs="Arial"/>
                <w:color w:val="000000"/>
              </w:rPr>
            </w:pPr>
            <w:r w:rsidRPr="00E01141">
              <w:rPr>
                <w:rFonts w:ascii="Arial" w:hAnsi="Arial" w:cs="Arial"/>
                <w:color w:val="000000"/>
              </w:rPr>
              <w:lastRenderedPageBreak/>
              <w:t xml:space="preserve">Hyo Jung </w:t>
            </w:r>
            <w:proofErr w:type="spellStart"/>
            <w:r w:rsidRPr="00E01141">
              <w:rPr>
                <w:rFonts w:ascii="Arial" w:hAnsi="Arial" w:cs="Arial"/>
                <w:color w:val="000000"/>
              </w:rPr>
              <w:t>Jin</w:t>
            </w:r>
            <w:proofErr w:type="spellEnd"/>
            <w:r w:rsidRPr="00E01141">
              <w:rPr>
                <w:rFonts w:ascii="Arial" w:hAnsi="Arial" w:cs="Arial"/>
                <w:color w:val="000000"/>
              </w:rPr>
              <w:t>, suitcase body, Yorkshire England 2001</w:t>
            </w:r>
          </w:p>
          <w:p w:rsidR="000D7F38" w:rsidRPr="00E01141" w:rsidRDefault="000D7F38" w:rsidP="000D7F38">
            <w:pPr>
              <w:rPr>
                <w:rFonts w:ascii="Arial" w:hAnsi="Arial" w:cs="Arial"/>
                <w:color w:val="000000"/>
              </w:rPr>
            </w:pPr>
          </w:p>
          <w:p w:rsidR="000D7F38" w:rsidRPr="00E01141" w:rsidRDefault="000D7F38" w:rsidP="000D7F38">
            <w:pPr>
              <w:numPr>
                <w:ilvl w:val="0"/>
                <w:numId w:val="36"/>
              </w:numPr>
              <w:rPr>
                <w:rFonts w:ascii="Arial" w:hAnsi="Arial" w:cs="Arial"/>
                <w:color w:val="000000"/>
              </w:rPr>
            </w:pPr>
            <w:r w:rsidRPr="00E01141">
              <w:rPr>
                <w:rFonts w:ascii="Arial" w:hAnsi="Arial" w:cs="Arial"/>
                <w:color w:val="000000"/>
              </w:rPr>
              <w:t>O.J. Simpson charged with murder of Nicole Brown Simpson &amp; Ronald Goldman</w:t>
            </w:r>
          </w:p>
          <w:p w:rsidR="000D7F38" w:rsidRPr="00E01141" w:rsidRDefault="000D7F38" w:rsidP="000D7F38">
            <w:pPr>
              <w:rPr>
                <w:rFonts w:ascii="Arial" w:hAnsi="Arial" w:cs="Arial"/>
                <w:color w:val="000000"/>
              </w:rPr>
            </w:pPr>
          </w:p>
          <w:p w:rsidR="0009176E" w:rsidRPr="00E01141" w:rsidRDefault="000D7F38" w:rsidP="000D7F38">
            <w:pPr>
              <w:numPr>
                <w:ilvl w:val="0"/>
                <w:numId w:val="36"/>
              </w:numPr>
              <w:rPr>
                <w:rFonts w:ascii="Arial" w:hAnsi="Arial" w:cs="Arial"/>
                <w:color w:val="000000"/>
              </w:rPr>
            </w:pPr>
            <w:r w:rsidRPr="00E01141">
              <w:rPr>
                <w:rFonts w:ascii="Arial" w:hAnsi="Arial" w:cs="Arial"/>
                <w:color w:val="000000"/>
              </w:rPr>
              <w:t xml:space="preserve">Richard Crafts and </w:t>
            </w:r>
            <w:proofErr w:type="spellStart"/>
            <w:r w:rsidRPr="00E01141">
              <w:rPr>
                <w:rFonts w:ascii="Arial" w:hAnsi="Arial" w:cs="Arial"/>
                <w:color w:val="000000"/>
              </w:rPr>
              <w:t>Helle</w:t>
            </w:r>
            <w:proofErr w:type="spellEnd"/>
            <w:r w:rsidRPr="00E01141">
              <w:rPr>
                <w:rFonts w:ascii="Arial" w:hAnsi="Arial" w:cs="Arial"/>
                <w:color w:val="000000"/>
              </w:rPr>
              <w:t xml:space="preserve"> Crafts (Body identification)</w:t>
            </w:r>
          </w:p>
        </w:tc>
      </w:tr>
    </w:tbl>
    <w:p w:rsidR="00A33726" w:rsidRPr="00E01141" w:rsidRDefault="00A33726">
      <w:pPr>
        <w:rPr>
          <w:rFonts w:ascii="Arial" w:hAnsi="Arial" w:cs="Arial"/>
          <w:sz w:val="20"/>
          <w:szCs w:val="20"/>
        </w:rPr>
      </w:pPr>
    </w:p>
    <w:tbl>
      <w:tblPr>
        <w:tblStyle w:val="TableGrid"/>
        <w:tblW w:w="5000" w:type="pct"/>
        <w:tblLook w:val="04A0" w:firstRow="1" w:lastRow="0" w:firstColumn="1" w:lastColumn="0" w:noHBand="0" w:noVBand="1"/>
      </w:tblPr>
      <w:tblGrid>
        <w:gridCol w:w="1547"/>
        <w:gridCol w:w="8029"/>
      </w:tblGrid>
      <w:tr w:rsidR="0009176E" w:rsidRPr="00E01141" w:rsidTr="00000F3D">
        <w:tc>
          <w:tcPr>
            <w:tcW w:w="808" w:type="pct"/>
          </w:tcPr>
          <w:p w:rsidR="0009176E" w:rsidRPr="00E01141" w:rsidRDefault="0009176E" w:rsidP="00E01141">
            <w:pPr>
              <w:spacing w:before="120" w:after="120"/>
              <w:rPr>
                <w:rFonts w:ascii="Arial" w:eastAsia="Times New Roman" w:hAnsi="Arial" w:cs="Arial"/>
                <w:b/>
              </w:rPr>
            </w:pPr>
            <w:r w:rsidRPr="00E01141">
              <w:rPr>
                <w:rFonts w:ascii="Arial" w:eastAsia="Times New Roman" w:hAnsi="Arial" w:cs="Arial"/>
                <w:b/>
              </w:rPr>
              <w:t xml:space="preserve">Modifications </w:t>
            </w:r>
          </w:p>
        </w:tc>
        <w:tc>
          <w:tcPr>
            <w:tcW w:w="4192" w:type="pct"/>
          </w:tcPr>
          <w:p w:rsidR="000D7F38" w:rsidRPr="00E01141" w:rsidRDefault="000D7F38" w:rsidP="000D7F38">
            <w:pPr>
              <w:pStyle w:val="NormalWeb"/>
              <w:rPr>
                <w:rFonts w:ascii="Arial" w:hAnsi="Arial" w:cs="Arial"/>
                <w:color w:val="000000"/>
                <w:sz w:val="20"/>
                <w:szCs w:val="20"/>
              </w:rPr>
            </w:pPr>
            <w:r w:rsidRPr="00E01141">
              <w:rPr>
                <w:rFonts w:ascii="Arial" w:hAnsi="Arial" w:cs="Arial"/>
                <w:color w:val="000000"/>
                <w:sz w:val="20"/>
                <w:szCs w:val="20"/>
              </w:rPr>
              <w:t>Because much of the work in this unit is done in teams or small groups, it is possible to group students who are stronger academically with students who may require additional assistance.</w:t>
            </w:r>
          </w:p>
          <w:p w:rsidR="000D7F38" w:rsidRPr="00E01141" w:rsidRDefault="000D7F38" w:rsidP="000D7F38">
            <w:pPr>
              <w:pStyle w:val="NormalWeb"/>
              <w:rPr>
                <w:rFonts w:ascii="Arial" w:hAnsi="Arial" w:cs="Arial"/>
                <w:color w:val="000000"/>
                <w:sz w:val="20"/>
                <w:szCs w:val="20"/>
              </w:rPr>
            </w:pPr>
            <w:r w:rsidRPr="00E01141">
              <w:rPr>
                <w:rFonts w:ascii="Arial" w:hAnsi="Arial" w:cs="Arial"/>
                <w:color w:val="000000"/>
                <w:sz w:val="20"/>
                <w:szCs w:val="20"/>
              </w:rPr>
              <w:t xml:space="preserve">For students who need additional assistance, use Assignment Option One, which requires less research and less time to complete.  It may also be necessary to research a specific career and print information on the career prior to the lesson to allow a student more time to work on the assignment.  </w:t>
            </w:r>
          </w:p>
          <w:p w:rsidR="000D7F38" w:rsidRPr="00E01141" w:rsidRDefault="000D7F38" w:rsidP="000D7F38">
            <w:pPr>
              <w:pStyle w:val="NormalWeb"/>
              <w:rPr>
                <w:rFonts w:ascii="Arial" w:hAnsi="Arial" w:cs="Arial"/>
                <w:color w:val="000000"/>
                <w:sz w:val="20"/>
                <w:szCs w:val="20"/>
              </w:rPr>
            </w:pPr>
            <w:r w:rsidRPr="00E01141">
              <w:rPr>
                <w:rFonts w:ascii="Arial" w:hAnsi="Arial" w:cs="Arial"/>
                <w:color w:val="000000"/>
                <w:sz w:val="20"/>
                <w:szCs w:val="20"/>
              </w:rPr>
              <w:t xml:space="preserve">For students who may need to be challenged beyond the assignments, use the </w:t>
            </w:r>
            <w:r w:rsidRPr="00E01141">
              <w:rPr>
                <w:rFonts w:ascii="Arial" w:hAnsi="Arial" w:cs="Arial"/>
                <w:i/>
                <w:color w:val="000000"/>
                <w:sz w:val="20"/>
                <w:szCs w:val="20"/>
              </w:rPr>
              <w:t>Differentiated Learning</w:t>
            </w:r>
            <w:r w:rsidRPr="00E01141">
              <w:rPr>
                <w:rFonts w:ascii="Arial" w:hAnsi="Arial" w:cs="Arial"/>
                <w:color w:val="000000"/>
                <w:sz w:val="20"/>
                <w:szCs w:val="20"/>
              </w:rPr>
              <w:t xml:space="preserve"> assignment.  (Word Document and grading key attached.)</w:t>
            </w:r>
          </w:p>
          <w:p w:rsidR="0009176E" w:rsidRPr="00E01141" w:rsidRDefault="0009176E" w:rsidP="005D3856">
            <w:pPr>
              <w:spacing w:before="120" w:after="120"/>
              <w:rPr>
                <w:rFonts w:ascii="Arial" w:eastAsia="Times New Roman" w:hAnsi="Arial" w:cs="Arial"/>
              </w:rPr>
            </w:pPr>
          </w:p>
        </w:tc>
      </w:tr>
      <w:tr w:rsidR="0009176E" w:rsidRPr="00E01141" w:rsidTr="00000F3D">
        <w:tc>
          <w:tcPr>
            <w:tcW w:w="808" w:type="pct"/>
          </w:tcPr>
          <w:p w:rsidR="0009176E" w:rsidRPr="00E01141" w:rsidRDefault="0009176E" w:rsidP="00E01141">
            <w:pPr>
              <w:spacing w:before="120" w:after="120"/>
              <w:rPr>
                <w:rFonts w:ascii="Arial" w:eastAsia="Times New Roman" w:hAnsi="Arial" w:cs="Arial"/>
                <w:b/>
              </w:rPr>
            </w:pPr>
            <w:r w:rsidRPr="00E01141">
              <w:rPr>
                <w:rFonts w:ascii="Arial" w:eastAsia="Times New Roman" w:hAnsi="Arial" w:cs="Arial"/>
                <w:b/>
              </w:rPr>
              <w:t xml:space="preserve">Supplemental Information </w:t>
            </w:r>
          </w:p>
        </w:tc>
        <w:tc>
          <w:tcPr>
            <w:tcW w:w="4192" w:type="pct"/>
          </w:tcPr>
          <w:p w:rsidR="000D7F38" w:rsidRPr="00E01141" w:rsidRDefault="000D7F38" w:rsidP="000D7F38">
            <w:pPr>
              <w:pStyle w:val="NormalWeb"/>
              <w:rPr>
                <w:rFonts w:ascii="Arial" w:hAnsi="Arial" w:cs="Arial"/>
                <w:color w:val="0000FF"/>
                <w:sz w:val="20"/>
                <w:szCs w:val="20"/>
              </w:rPr>
            </w:pPr>
            <w:r w:rsidRPr="00E01141">
              <w:rPr>
                <w:rFonts w:ascii="Arial" w:hAnsi="Arial" w:cs="Arial"/>
                <w:b/>
                <w:color w:val="000000"/>
                <w:sz w:val="20"/>
                <w:szCs w:val="20"/>
              </w:rPr>
              <w:t xml:space="preserve">American Academy of Forensic </w:t>
            </w:r>
            <w:proofErr w:type="gramStart"/>
            <w:r w:rsidRPr="00E01141">
              <w:rPr>
                <w:rFonts w:ascii="Arial" w:hAnsi="Arial" w:cs="Arial"/>
                <w:b/>
                <w:color w:val="000000"/>
                <w:sz w:val="20"/>
                <w:szCs w:val="20"/>
              </w:rPr>
              <w:t>Sciences</w:t>
            </w:r>
            <w:r w:rsidRPr="00E01141">
              <w:rPr>
                <w:rFonts w:ascii="Arial" w:hAnsi="Arial" w:cs="Arial"/>
                <w:color w:val="000000"/>
                <w:sz w:val="20"/>
                <w:szCs w:val="20"/>
              </w:rPr>
              <w:t xml:space="preserve">  (</w:t>
            </w:r>
            <w:proofErr w:type="gramEnd"/>
            <w:r w:rsidRPr="00E01141">
              <w:rPr>
                <w:rFonts w:ascii="Arial" w:hAnsi="Arial" w:cs="Arial"/>
                <w:color w:val="000000"/>
                <w:sz w:val="20"/>
                <w:szCs w:val="20"/>
              </w:rPr>
              <w:t xml:space="preserve">Provides information on forensic techniques, educational requirements and references to other sites.)                                                          </w:t>
            </w:r>
            <w:r w:rsidRPr="00E01141">
              <w:rPr>
                <w:rFonts w:ascii="Arial" w:hAnsi="Arial" w:cs="Arial"/>
                <w:color w:val="0000FF"/>
                <w:sz w:val="20"/>
                <w:szCs w:val="20"/>
              </w:rPr>
              <w:t>(</w:t>
            </w:r>
            <w:hyperlink r:id="rId7" w:history="1">
              <w:r w:rsidRPr="00E01141">
                <w:rPr>
                  <w:rStyle w:val="Hyperlink"/>
                  <w:rFonts w:ascii="Arial" w:eastAsia="Calibri" w:hAnsi="Arial" w:cs="Arial"/>
                  <w:sz w:val="20"/>
                  <w:szCs w:val="20"/>
                </w:rPr>
                <w:t>www.aafs.org</w:t>
              </w:r>
            </w:hyperlink>
            <w:r w:rsidRPr="00E01141">
              <w:rPr>
                <w:rFonts w:ascii="Arial" w:hAnsi="Arial" w:cs="Arial"/>
                <w:color w:val="0000FF"/>
                <w:sz w:val="20"/>
                <w:szCs w:val="20"/>
              </w:rPr>
              <w:t>)</w:t>
            </w:r>
          </w:p>
          <w:p w:rsidR="000D7F38" w:rsidRPr="00E01141" w:rsidRDefault="000D7F38" w:rsidP="000D7F38">
            <w:pPr>
              <w:pStyle w:val="NormalWeb"/>
              <w:rPr>
                <w:rFonts w:ascii="Arial" w:hAnsi="Arial" w:cs="Arial"/>
                <w:sz w:val="20"/>
                <w:szCs w:val="20"/>
              </w:rPr>
            </w:pPr>
            <w:r w:rsidRPr="00E01141">
              <w:rPr>
                <w:rFonts w:ascii="Arial" w:hAnsi="Arial" w:cs="Arial"/>
                <w:b/>
                <w:color w:val="000000"/>
                <w:sz w:val="20"/>
                <w:szCs w:val="20"/>
              </w:rPr>
              <w:t>Careers in Forensic Medicine</w:t>
            </w:r>
            <w:r w:rsidRPr="00E01141">
              <w:rPr>
                <w:rFonts w:ascii="Arial" w:hAnsi="Arial" w:cs="Arial"/>
                <w:color w:val="000000"/>
                <w:sz w:val="20"/>
                <w:szCs w:val="20"/>
              </w:rPr>
              <w:t xml:space="preserve"> (Provides information on careers in forensic medicine, suggested pre-requisites for high school students, educational programs for meeting career requirements and salary information.)   </w:t>
            </w:r>
            <w:r w:rsidRPr="00E01141">
              <w:rPr>
                <w:rFonts w:ascii="Arial" w:hAnsi="Arial" w:cs="Arial"/>
                <w:sz w:val="20"/>
                <w:szCs w:val="20"/>
              </w:rPr>
              <w:t>(</w:t>
            </w:r>
            <w:hyperlink r:id="rId8" w:history="1">
              <w:r w:rsidRPr="00E01141">
                <w:rPr>
                  <w:rStyle w:val="Hyperlink"/>
                  <w:rFonts w:ascii="Arial" w:eastAsia="Calibri" w:hAnsi="Arial" w:cs="Arial"/>
                  <w:sz w:val="20"/>
                  <w:szCs w:val="20"/>
                </w:rPr>
                <w:t>www.explorehealthcareers.org</w:t>
              </w:r>
            </w:hyperlink>
            <w:r w:rsidRPr="00E01141">
              <w:rPr>
                <w:rFonts w:ascii="Arial" w:hAnsi="Arial" w:cs="Arial"/>
                <w:color w:val="000000"/>
                <w:sz w:val="20"/>
                <w:szCs w:val="20"/>
              </w:rPr>
              <w:t xml:space="preserve">                             </w:t>
            </w:r>
          </w:p>
          <w:p w:rsidR="000D7F38" w:rsidRPr="00E01141" w:rsidRDefault="000D7F38" w:rsidP="000D7F38">
            <w:pPr>
              <w:pStyle w:val="NormalWeb"/>
              <w:rPr>
                <w:rFonts w:ascii="Arial" w:hAnsi="Arial" w:cs="Arial"/>
                <w:color w:val="3366FF"/>
                <w:sz w:val="20"/>
                <w:szCs w:val="20"/>
              </w:rPr>
            </w:pPr>
            <w:r w:rsidRPr="00E01141">
              <w:rPr>
                <w:rFonts w:ascii="Arial" w:hAnsi="Arial" w:cs="Arial"/>
                <w:b/>
                <w:color w:val="000000"/>
                <w:sz w:val="20"/>
                <w:szCs w:val="20"/>
              </w:rPr>
              <w:t xml:space="preserve">Forensic psychology and forensic </w:t>
            </w:r>
            <w:proofErr w:type="gramStart"/>
            <w:r w:rsidRPr="00E01141">
              <w:rPr>
                <w:rFonts w:ascii="Arial" w:hAnsi="Arial" w:cs="Arial"/>
                <w:b/>
                <w:color w:val="000000"/>
                <w:sz w:val="20"/>
                <w:szCs w:val="20"/>
              </w:rPr>
              <w:t>profiling</w:t>
            </w:r>
            <w:r w:rsidRPr="00E01141">
              <w:rPr>
                <w:rFonts w:ascii="Arial" w:hAnsi="Arial" w:cs="Arial"/>
                <w:color w:val="000000"/>
                <w:sz w:val="20"/>
                <w:szCs w:val="20"/>
              </w:rPr>
              <w:t xml:space="preserve">  (</w:t>
            </w:r>
            <w:proofErr w:type="gramEnd"/>
            <w:r w:rsidRPr="00E01141">
              <w:rPr>
                <w:rFonts w:ascii="Arial" w:hAnsi="Arial" w:cs="Arial"/>
                <w:color w:val="000000"/>
                <w:sz w:val="20"/>
                <w:szCs w:val="20"/>
              </w:rPr>
              <w:t xml:space="preserve">Describes the use of psychology and profiling to identify suspects in a crime.)                                                               </w:t>
            </w:r>
            <w:r w:rsidRPr="00E01141">
              <w:rPr>
                <w:rFonts w:ascii="Arial" w:hAnsi="Arial" w:cs="Arial"/>
                <w:color w:val="3366FF"/>
                <w:sz w:val="20"/>
                <w:szCs w:val="20"/>
              </w:rPr>
              <w:t>(</w:t>
            </w:r>
            <w:hyperlink r:id="rId9" w:history="1">
              <w:r w:rsidRPr="00E01141">
                <w:rPr>
                  <w:rStyle w:val="Hyperlink"/>
                  <w:rFonts w:ascii="Arial" w:eastAsia="Calibri" w:hAnsi="Arial" w:cs="Arial"/>
                  <w:color w:val="3366FF"/>
                  <w:sz w:val="20"/>
                  <w:szCs w:val="20"/>
                </w:rPr>
                <w:t>www.all-about-forensic-psychology.com</w:t>
              </w:r>
            </w:hyperlink>
            <w:r w:rsidRPr="00E01141">
              <w:rPr>
                <w:rFonts w:ascii="Arial" w:hAnsi="Arial" w:cs="Arial"/>
                <w:color w:val="3366FF"/>
                <w:sz w:val="20"/>
                <w:szCs w:val="20"/>
              </w:rPr>
              <w:t>)</w:t>
            </w:r>
          </w:p>
          <w:p w:rsidR="000D7F38" w:rsidRPr="00E01141" w:rsidRDefault="000D7F38" w:rsidP="000D7F38">
            <w:pPr>
              <w:rPr>
                <w:rFonts w:ascii="Arial" w:hAnsi="Arial" w:cs="Arial"/>
              </w:rPr>
            </w:pPr>
            <w:r w:rsidRPr="00E01141">
              <w:rPr>
                <w:rFonts w:ascii="Arial" w:hAnsi="Arial" w:cs="Arial"/>
              </w:rPr>
              <w:t>United States Department of Labor; Bureau of Labor Statistics</w:t>
            </w:r>
          </w:p>
          <w:p w:rsidR="000D7F38" w:rsidRPr="00E01141" w:rsidRDefault="00131B36" w:rsidP="000D7F38">
            <w:pPr>
              <w:rPr>
                <w:rFonts w:ascii="Arial" w:hAnsi="Arial" w:cs="Arial"/>
              </w:rPr>
            </w:pPr>
            <w:hyperlink r:id="rId10" w:history="1">
              <w:r w:rsidR="000D7F38" w:rsidRPr="00E01141">
                <w:rPr>
                  <w:rStyle w:val="Hyperlink"/>
                  <w:rFonts w:ascii="Arial" w:hAnsi="Arial" w:cs="Arial"/>
                </w:rPr>
                <w:t>http://www.bls.gov</w:t>
              </w:r>
            </w:hyperlink>
          </w:p>
          <w:p w:rsidR="000D7F38" w:rsidRPr="00E01141" w:rsidRDefault="000D7F38" w:rsidP="000D7F38">
            <w:pPr>
              <w:rPr>
                <w:rFonts w:ascii="Arial" w:hAnsi="Arial" w:cs="Arial"/>
              </w:rPr>
            </w:pPr>
          </w:p>
          <w:p w:rsidR="000D7F38" w:rsidRPr="00E01141" w:rsidRDefault="000D7F38" w:rsidP="000D7F38">
            <w:pPr>
              <w:rPr>
                <w:rFonts w:ascii="Arial" w:hAnsi="Arial" w:cs="Arial"/>
              </w:rPr>
            </w:pPr>
            <w:bookmarkStart w:id="2" w:name="16-0-0"/>
            <w:bookmarkEnd w:id="2"/>
            <w:r w:rsidRPr="00E01141">
              <w:rPr>
                <w:rFonts w:ascii="Arial" w:hAnsi="Arial" w:cs="Arial"/>
              </w:rPr>
              <w:t xml:space="preserve">Braun, K.A., Ellis, R.E. &amp; Loftus, E.F. Make my memory: How advertising can change our memories of the past. </w:t>
            </w:r>
            <w:r w:rsidRPr="00E01141">
              <w:rPr>
                <w:rFonts w:ascii="Arial" w:hAnsi="Arial" w:cs="Arial"/>
                <w:i/>
              </w:rPr>
              <w:t>Psychol</w:t>
            </w:r>
            <w:r w:rsidRPr="00E01141">
              <w:rPr>
                <w:rFonts w:ascii="Arial" w:hAnsi="Arial" w:cs="Arial"/>
              </w:rPr>
              <w:t xml:space="preserve">. </w:t>
            </w:r>
            <w:r w:rsidRPr="00E01141">
              <w:rPr>
                <w:rFonts w:ascii="Arial" w:hAnsi="Arial" w:cs="Arial"/>
                <w:i/>
              </w:rPr>
              <w:t>Mark</w:t>
            </w:r>
            <w:r w:rsidRPr="00E01141">
              <w:rPr>
                <w:rFonts w:ascii="Arial" w:hAnsi="Arial" w:cs="Arial"/>
              </w:rPr>
              <w:t xml:space="preserve">. </w:t>
            </w:r>
            <w:r w:rsidRPr="00E01141">
              <w:rPr>
                <w:rFonts w:ascii="Arial" w:hAnsi="Arial" w:cs="Arial"/>
                <w:b/>
              </w:rPr>
              <w:t>19</w:t>
            </w:r>
            <w:r w:rsidRPr="00E01141">
              <w:rPr>
                <w:rFonts w:ascii="Arial" w:hAnsi="Arial" w:cs="Arial"/>
              </w:rPr>
              <w:t>. 1-23 (2002)</w:t>
            </w:r>
          </w:p>
          <w:p w:rsidR="000D7F38" w:rsidRPr="00E01141" w:rsidRDefault="000D7F38" w:rsidP="000D7F38">
            <w:pPr>
              <w:rPr>
                <w:rFonts w:ascii="Arial" w:hAnsi="Arial" w:cs="Arial"/>
              </w:rPr>
            </w:pPr>
          </w:p>
          <w:p w:rsidR="000D7F38" w:rsidRPr="00E01141" w:rsidRDefault="000D7F38" w:rsidP="000D7F38">
            <w:pPr>
              <w:rPr>
                <w:rFonts w:ascii="Arial" w:hAnsi="Arial" w:cs="Arial"/>
              </w:rPr>
            </w:pPr>
            <w:r w:rsidRPr="00E01141">
              <w:rPr>
                <w:rFonts w:ascii="Arial" w:hAnsi="Arial" w:cs="Arial"/>
              </w:rPr>
              <w:t xml:space="preserve">Loftus, E.F. Memory faults and fixes. </w:t>
            </w:r>
            <w:r w:rsidRPr="00E01141">
              <w:rPr>
                <w:rFonts w:ascii="Arial" w:hAnsi="Arial" w:cs="Arial"/>
                <w:i/>
              </w:rPr>
              <w:t>Issues Sci. Technol</w:t>
            </w:r>
            <w:r w:rsidRPr="00E01141">
              <w:rPr>
                <w:rFonts w:ascii="Arial" w:hAnsi="Arial" w:cs="Arial"/>
              </w:rPr>
              <w:t xml:space="preserve">. </w:t>
            </w:r>
            <w:r w:rsidRPr="00E01141">
              <w:rPr>
                <w:rFonts w:ascii="Arial" w:hAnsi="Arial" w:cs="Arial"/>
                <w:b/>
              </w:rPr>
              <w:t>18</w:t>
            </w:r>
            <w:r w:rsidRPr="00E01141">
              <w:rPr>
                <w:rFonts w:ascii="Arial" w:hAnsi="Arial" w:cs="Arial"/>
              </w:rPr>
              <w:t>. 41-50 (2002)</w:t>
            </w:r>
          </w:p>
          <w:p w:rsidR="000D7F38" w:rsidRPr="00E01141" w:rsidRDefault="000D7F38" w:rsidP="000D7F38">
            <w:pPr>
              <w:rPr>
                <w:rFonts w:ascii="Arial" w:hAnsi="Arial" w:cs="Arial"/>
              </w:rPr>
            </w:pPr>
          </w:p>
          <w:p w:rsidR="000D7F38" w:rsidRPr="00E01141" w:rsidRDefault="000D7F38" w:rsidP="000D7F38">
            <w:pPr>
              <w:rPr>
                <w:rFonts w:ascii="Arial" w:hAnsi="Arial" w:cs="Arial"/>
              </w:rPr>
            </w:pPr>
            <w:r w:rsidRPr="00E01141">
              <w:rPr>
                <w:rFonts w:ascii="Arial" w:hAnsi="Arial" w:cs="Arial"/>
              </w:rPr>
              <w:t xml:space="preserve">Loftus, Elizabeth, Our changeable memories: legal and practical implications. </w:t>
            </w:r>
            <w:r w:rsidRPr="00E01141">
              <w:rPr>
                <w:rFonts w:ascii="Arial" w:hAnsi="Arial" w:cs="Arial"/>
                <w:i/>
              </w:rPr>
              <w:t xml:space="preserve">Nature Reviews/Neuroscience. </w:t>
            </w:r>
            <w:r w:rsidRPr="00E01141">
              <w:rPr>
                <w:rFonts w:ascii="Arial" w:hAnsi="Arial" w:cs="Arial"/>
                <w:b/>
              </w:rPr>
              <w:t>4</w:t>
            </w:r>
            <w:r w:rsidRPr="00E01141">
              <w:rPr>
                <w:rFonts w:ascii="Arial" w:hAnsi="Arial" w:cs="Arial"/>
              </w:rPr>
              <w:t>. 231-234 (2003)</w:t>
            </w:r>
          </w:p>
          <w:p w:rsidR="000D7F38" w:rsidRPr="00E01141" w:rsidRDefault="000D7F38" w:rsidP="000D7F38">
            <w:pPr>
              <w:rPr>
                <w:rFonts w:ascii="Arial" w:hAnsi="Arial" w:cs="Arial"/>
              </w:rPr>
            </w:pPr>
          </w:p>
          <w:p w:rsidR="000D7F38" w:rsidRPr="00E01141" w:rsidRDefault="000D7F38" w:rsidP="000D7F38">
            <w:pPr>
              <w:rPr>
                <w:rFonts w:ascii="Arial" w:hAnsi="Arial" w:cs="Arial"/>
              </w:rPr>
            </w:pPr>
            <w:proofErr w:type="spellStart"/>
            <w:r w:rsidRPr="00E01141">
              <w:rPr>
                <w:rFonts w:ascii="Arial" w:hAnsi="Arial" w:cs="Arial"/>
              </w:rPr>
              <w:t>Kavassalis</w:t>
            </w:r>
            <w:proofErr w:type="spellEnd"/>
            <w:r w:rsidRPr="00E01141">
              <w:rPr>
                <w:rFonts w:ascii="Arial" w:hAnsi="Arial" w:cs="Arial"/>
              </w:rPr>
              <w:t xml:space="preserve">, C. (2000, December). “The role of observation in the history and philosophy of science”. Online publication: </w:t>
            </w:r>
            <w:hyperlink r:id="rId11" w:history="1">
              <w:r w:rsidRPr="00E01141">
                <w:rPr>
                  <w:rStyle w:val="Hyperlink"/>
                  <w:rFonts w:ascii="Arial" w:hAnsi="Arial" w:cs="Arial"/>
                </w:rPr>
                <w:t>http://www.softwareimpact.com/cathy/Observation1.htm</w:t>
              </w:r>
            </w:hyperlink>
          </w:p>
          <w:p w:rsidR="000D7F38" w:rsidRPr="00E01141" w:rsidRDefault="000D7F38" w:rsidP="000D7F38">
            <w:pPr>
              <w:rPr>
                <w:rFonts w:ascii="Arial" w:hAnsi="Arial" w:cs="Arial"/>
              </w:rPr>
            </w:pPr>
          </w:p>
          <w:p w:rsidR="000D7F38" w:rsidRPr="00E01141" w:rsidRDefault="000D7F38" w:rsidP="000D7F38">
            <w:pPr>
              <w:rPr>
                <w:rFonts w:ascii="Arial" w:hAnsi="Arial" w:cs="Arial"/>
              </w:rPr>
            </w:pPr>
            <w:proofErr w:type="spellStart"/>
            <w:r w:rsidRPr="00E01141">
              <w:rPr>
                <w:rFonts w:ascii="Arial" w:hAnsi="Arial" w:cs="Arial"/>
              </w:rPr>
              <w:t>Kanable</w:t>
            </w:r>
            <w:proofErr w:type="spellEnd"/>
            <w:r w:rsidRPr="00E01141">
              <w:rPr>
                <w:rFonts w:ascii="Arial" w:hAnsi="Arial" w:cs="Arial"/>
              </w:rPr>
              <w:t xml:space="preserve">, Rebecca. “Honest lies? The impact of memory on criminal investigations.” </w:t>
            </w:r>
            <w:r w:rsidRPr="00E01141">
              <w:rPr>
                <w:rFonts w:ascii="Arial" w:hAnsi="Arial" w:cs="Arial"/>
                <w:i/>
              </w:rPr>
              <w:t>Law Enforcement Technology</w:t>
            </w:r>
            <w:r w:rsidRPr="00E01141">
              <w:rPr>
                <w:rFonts w:ascii="Arial" w:hAnsi="Arial" w:cs="Arial"/>
              </w:rPr>
              <w:t xml:space="preserve"> 33.3 (2006): 30+. </w:t>
            </w:r>
            <w:r w:rsidRPr="00E01141">
              <w:rPr>
                <w:rFonts w:ascii="Arial" w:hAnsi="Arial" w:cs="Arial"/>
                <w:i/>
              </w:rPr>
              <w:t xml:space="preserve">Forensic Science Journals. </w:t>
            </w:r>
            <w:r w:rsidRPr="00E01141">
              <w:rPr>
                <w:rFonts w:ascii="Arial" w:hAnsi="Arial" w:cs="Arial"/>
              </w:rPr>
              <w:t>Web. 25 May 2006.</w:t>
            </w:r>
          </w:p>
          <w:p w:rsidR="000D7F38" w:rsidRPr="00E01141" w:rsidRDefault="000D7F38" w:rsidP="000D7F38">
            <w:pPr>
              <w:rPr>
                <w:rFonts w:ascii="Arial" w:hAnsi="Arial" w:cs="Arial"/>
              </w:rPr>
            </w:pPr>
          </w:p>
          <w:p w:rsidR="000D7F38" w:rsidRPr="00E01141" w:rsidRDefault="000D7F38" w:rsidP="000D7F38">
            <w:pPr>
              <w:rPr>
                <w:rFonts w:ascii="Arial" w:hAnsi="Arial" w:cs="Arial"/>
              </w:rPr>
            </w:pPr>
            <w:proofErr w:type="spellStart"/>
            <w:r w:rsidRPr="00E01141">
              <w:rPr>
                <w:rFonts w:ascii="Arial" w:hAnsi="Arial" w:cs="Arial"/>
              </w:rPr>
              <w:t>Cromett</w:t>
            </w:r>
            <w:proofErr w:type="spellEnd"/>
            <w:r w:rsidRPr="00E01141">
              <w:rPr>
                <w:rFonts w:ascii="Arial" w:hAnsi="Arial" w:cs="Arial"/>
              </w:rPr>
              <w:t xml:space="preserve">, Michael F. J.D. and </w:t>
            </w:r>
            <w:proofErr w:type="spellStart"/>
            <w:r w:rsidRPr="00E01141">
              <w:rPr>
                <w:rFonts w:ascii="Arial" w:hAnsi="Arial" w:cs="Arial"/>
              </w:rPr>
              <w:t>Myster</w:t>
            </w:r>
            <w:proofErr w:type="spellEnd"/>
            <w:r w:rsidRPr="00E01141">
              <w:rPr>
                <w:rFonts w:ascii="Arial" w:hAnsi="Arial" w:cs="Arial"/>
              </w:rPr>
              <w:t xml:space="preserve">, Susan M. Thurston, PhD. The work of an Innocence Project. </w:t>
            </w:r>
            <w:r w:rsidRPr="00E01141">
              <w:rPr>
                <w:rFonts w:ascii="Arial" w:hAnsi="Arial" w:cs="Arial"/>
                <w:i/>
              </w:rPr>
              <w:t>Forensic Magazine</w:t>
            </w:r>
            <w:r w:rsidRPr="00E01141">
              <w:rPr>
                <w:rFonts w:ascii="Arial" w:hAnsi="Arial" w:cs="Arial"/>
              </w:rPr>
              <w:t xml:space="preserve"> (</w:t>
            </w:r>
            <w:hyperlink r:id="rId12" w:history="1">
              <w:r w:rsidRPr="00E01141">
                <w:rPr>
                  <w:rStyle w:val="Hyperlink"/>
                  <w:rFonts w:ascii="Arial" w:hAnsi="Arial" w:cs="Arial"/>
                </w:rPr>
                <w:t>http://www.forensicmag.com</w:t>
              </w:r>
            </w:hyperlink>
            <w:r w:rsidRPr="00E01141">
              <w:rPr>
                <w:rFonts w:ascii="Arial" w:hAnsi="Arial" w:cs="Arial"/>
              </w:rPr>
              <w:t>) 01/10/2005</w:t>
            </w:r>
          </w:p>
          <w:p w:rsidR="000D7F38" w:rsidRPr="00E01141" w:rsidRDefault="000D7F38" w:rsidP="000D7F38">
            <w:pPr>
              <w:rPr>
                <w:rFonts w:ascii="Arial" w:hAnsi="Arial" w:cs="Arial"/>
              </w:rPr>
            </w:pPr>
          </w:p>
          <w:p w:rsidR="000D7F38" w:rsidRPr="00E01141" w:rsidRDefault="000D7F38" w:rsidP="000D7F38">
            <w:pPr>
              <w:rPr>
                <w:rFonts w:ascii="Arial" w:hAnsi="Arial" w:cs="Arial"/>
              </w:rPr>
            </w:pPr>
            <w:r w:rsidRPr="00E01141">
              <w:rPr>
                <w:rFonts w:ascii="Arial" w:hAnsi="Arial" w:cs="Arial"/>
              </w:rPr>
              <w:t xml:space="preserve">Gross, Samuel R. and O’Brien, Barbara. Frequency and Predictors of False Conviction: Why we know so little, and new data on capital cases. </w:t>
            </w:r>
            <w:r w:rsidRPr="00E01141">
              <w:rPr>
                <w:rFonts w:ascii="Arial" w:hAnsi="Arial" w:cs="Arial"/>
                <w:i/>
              </w:rPr>
              <w:t xml:space="preserve">Journal of Empirical Legal Studies. </w:t>
            </w:r>
            <w:r w:rsidRPr="00E01141">
              <w:rPr>
                <w:rFonts w:ascii="Arial" w:hAnsi="Arial" w:cs="Arial"/>
              </w:rPr>
              <w:t>Volume 5, Issue 4, 927-962, December 2008</w:t>
            </w:r>
          </w:p>
          <w:p w:rsidR="000D7F38" w:rsidRPr="00E01141" w:rsidRDefault="000D7F38" w:rsidP="000D7F38">
            <w:pPr>
              <w:rPr>
                <w:rFonts w:ascii="Arial" w:hAnsi="Arial" w:cs="Arial"/>
              </w:rPr>
            </w:pPr>
          </w:p>
          <w:p w:rsidR="000D7F38" w:rsidRPr="00E01141" w:rsidRDefault="000D7F38" w:rsidP="000D7F38">
            <w:pPr>
              <w:rPr>
                <w:rFonts w:ascii="Arial" w:hAnsi="Arial" w:cs="Arial"/>
              </w:rPr>
            </w:pPr>
            <w:r w:rsidRPr="00E01141">
              <w:rPr>
                <w:rFonts w:ascii="Arial" w:hAnsi="Arial" w:cs="Arial"/>
              </w:rPr>
              <w:t xml:space="preserve">Huff, C.R., Ratner, A., and </w:t>
            </w:r>
            <w:proofErr w:type="spellStart"/>
            <w:r w:rsidRPr="00E01141">
              <w:rPr>
                <w:rFonts w:ascii="Arial" w:hAnsi="Arial" w:cs="Arial"/>
              </w:rPr>
              <w:t>Sagarin</w:t>
            </w:r>
            <w:proofErr w:type="spellEnd"/>
            <w:r w:rsidRPr="00E01141">
              <w:rPr>
                <w:rFonts w:ascii="Arial" w:hAnsi="Arial" w:cs="Arial"/>
              </w:rPr>
              <w:t xml:space="preserve">, E. (1996). </w:t>
            </w:r>
            <w:r w:rsidRPr="00E01141">
              <w:rPr>
                <w:rFonts w:ascii="Arial" w:hAnsi="Arial" w:cs="Arial"/>
                <w:i/>
              </w:rPr>
              <w:t xml:space="preserve">Convicted but Innocent: Wrongful conviction and public policy. </w:t>
            </w:r>
            <w:r w:rsidRPr="00E01141">
              <w:rPr>
                <w:rFonts w:ascii="Arial" w:hAnsi="Arial" w:cs="Arial"/>
              </w:rPr>
              <w:t>Thousand Oaks, CA: Sage Publications.</w:t>
            </w:r>
          </w:p>
          <w:p w:rsidR="000D7F38" w:rsidRPr="00E01141" w:rsidRDefault="000D7F38" w:rsidP="000D7F38">
            <w:pPr>
              <w:rPr>
                <w:rFonts w:ascii="Arial" w:hAnsi="Arial" w:cs="Arial"/>
              </w:rPr>
            </w:pPr>
          </w:p>
          <w:p w:rsidR="000D7F38" w:rsidRPr="00E01141" w:rsidRDefault="000D7F38" w:rsidP="000D7F38">
            <w:pPr>
              <w:rPr>
                <w:rFonts w:ascii="Arial" w:hAnsi="Arial" w:cs="Arial"/>
              </w:rPr>
            </w:pPr>
            <w:proofErr w:type="spellStart"/>
            <w:r w:rsidRPr="00E01141">
              <w:rPr>
                <w:rFonts w:ascii="Arial" w:hAnsi="Arial" w:cs="Arial"/>
              </w:rPr>
              <w:t>Saferstein</w:t>
            </w:r>
            <w:proofErr w:type="spellEnd"/>
            <w:r w:rsidRPr="00E01141">
              <w:rPr>
                <w:rFonts w:ascii="Arial" w:hAnsi="Arial" w:cs="Arial"/>
              </w:rPr>
              <w:t xml:space="preserve">, Richard (2007), </w:t>
            </w:r>
            <w:r w:rsidRPr="00E01141">
              <w:rPr>
                <w:rFonts w:ascii="Arial" w:hAnsi="Arial" w:cs="Arial"/>
                <w:i/>
              </w:rPr>
              <w:t xml:space="preserve">Criminalistics: An Introduction to Forensic Science </w:t>
            </w:r>
            <w:r w:rsidRPr="00E01141">
              <w:rPr>
                <w:rFonts w:ascii="Arial" w:hAnsi="Arial" w:cs="Arial"/>
              </w:rPr>
              <w:t>9</w:t>
            </w:r>
            <w:r w:rsidRPr="00E01141">
              <w:rPr>
                <w:rFonts w:ascii="Arial" w:hAnsi="Arial" w:cs="Arial"/>
                <w:vertAlign w:val="superscript"/>
              </w:rPr>
              <w:t>th</w:t>
            </w:r>
            <w:r w:rsidRPr="00E01141">
              <w:rPr>
                <w:rFonts w:ascii="Arial" w:hAnsi="Arial" w:cs="Arial"/>
              </w:rPr>
              <w:t xml:space="preserve"> Edition. Pearson Prentice Hall, Upper Saddle River, NJ</w:t>
            </w:r>
          </w:p>
          <w:p w:rsidR="0009176E" w:rsidRPr="00E01141" w:rsidRDefault="0009176E" w:rsidP="008D1695">
            <w:pPr>
              <w:autoSpaceDE w:val="0"/>
              <w:autoSpaceDN w:val="0"/>
              <w:adjustRightInd w:val="0"/>
              <w:rPr>
                <w:rFonts w:ascii="Arial" w:eastAsia="Times New Roman" w:hAnsi="Arial" w:cs="Arial"/>
                <w:i/>
              </w:rPr>
            </w:pPr>
          </w:p>
        </w:tc>
      </w:tr>
      <w:tr w:rsidR="0009176E" w:rsidRPr="00E01141" w:rsidTr="0028765F">
        <w:trPr>
          <w:trHeight w:val="1952"/>
        </w:trPr>
        <w:tc>
          <w:tcPr>
            <w:tcW w:w="808" w:type="pct"/>
          </w:tcPr>
          <w:p w:rsidR="0009176E" w:rsidRPr="00E01141" w:rsidRDefault="0009176E" w:rsidP="00F81FDE">
            <w:pPr>
              <w:spacing w:before="120" w:after="120"/>
              <w:outlineLvl w:val="1"/>
              <w:rPr>
                <w:rFonts w:ascii="Arial" w:eastAsia="Times New Roman" w:hAnsi="Arial" w:cs="Arial"/>
                <w:b/>
                <w:bCs/>
              </w:rPr>
            </w:pPr>
            <w:r w:rsidRPr="00E01141">
              <w:rPr>
                <w:rFonts w:ascii="Arial" w:eastAsia="Times New Roman" w:hAnsi="Arial" w:cs="Arial"/>
                <w:b/>
                <w:bCs/>
              </w:rPr>
              <w:lastRenderedPageBreak/>
              <w:t xml:space="preserve">Comments </w:t>
            </w:r>
          </w:p>
          <w:p w:rsidR="0009176E" w:rsidRPr="00E01141" w:rsidRDefault="0009176E" w:rsidP="00F81FDE">
            <w:pPr>
              <w:spacing w:before="120" w:after="120"/>
              <w:rPr>
                <w:rFonts w:ascii="Arial" w:eastAsia="Times New Roman" w:hAnsi="Arial" w:cs="Arial"/>
                <w:b/>
              </w:rPr>
            </w:pPr>
          </w:p>
        </w:tc>
        <w:tc>
          <w:tcPr>
            <w:tcW w:w="4192" w:type="pct"/>
          </w:tcPr>
          <w:p w:rsidR="0009176E" w:rsidRPr="00E01141" w:rsidRDefault="000D7F38" w:rsidP="000D7F38">
            <w:pPr>
              <w:spacing w:before="100" w:beforeAutospacing="1" w:after="100" w:afterAutospacing="1"/>
              <w:rPr>
                <w:rFonts w:ascii="Arial" w:hAnsi="Arial" w:cs="Arial"/>
              </w:rPr>
            </w:pPr>
            <w:r w:rsidRPr="00E01141">
              <w:rPr>
                <w:rFonts w:ascii="Arial" w:hAnsi="Arial" w:cs="Arial"/>
              </w:rPr>
              <w:t xml:space="preserve">With the popularity of crime scene programs on television, this unit of study is one that students often enjoy.  They find the subject matter interesting and it shows them the importance of science and attention to detail.   </w:t>
            </w:r>
          </w:p>
        </w:tc>
      </w:tr>
      <w:tr w:rsidR="00783D4B" w:rsidRPr="00E01141" w:rsidTr="0028765F">
        <w:trPr>
          <w:trHeight w:val="3527"/>
        </w:trPr>
        <w:tc>
          <w:tcPr>
            <w:tcW w:w="808" w:type="pct"/>
          </w:tcPr>
          <w:p w:rsidR="00783D4B" w:rsidRPr="00E01141" w:rsidRDefault="00783D4B" w:rsidP="00E01141">
            <w:pPr>
              <w:spacing w:before="120" w:after="120"/>
              <w:outlineLvl w:val="1"/>
              <w:rPr>
                <w:rFonts w:ascii="Arial" w:eastAsia="Times New Roman" w:hAnsi="Arial" w:cs="Arial"/>
                <w:b/>
                <w:bCs/>
              </w:rPr>
            </w:pPr>
            <w:r w:rsidRPr="00E01141">
              <w:rPr>
                <w:rFonts w:ascii="Arial" w:eastAsia="Times New Roman" w:hAnsi="Arial" w:cs="Arial"/>
                <w:b/>
              </w:rPr>
              <w:t xml:space="preserve">Author Info </w:t>
            </w:r>
          </w:p>
        </w:tc>
        <w:tc>
          <w:tcPr>
            <w:tcW w:w="4192" w:type="pct"/>
          </w:tcPr>
          <w:p w:rsidR="000D7F38" w:rsidRPr="00E01141" w:rsidRDefault="000D7F38" w:rsidP="000D7F38">
            <w:pPr>
              <w:pStyle w:val="NormalWeb"/>
              <w:rPr>
                <w:rFonts w:ascii="Arial" w:hAnsi="Arial" w:cs="Arial"/>
                <w:b/>
                <w:i/>
                <w:sz w:val="20"/>
                <w:szCs w:val="20"/>
              </w:rPr>
            </w:pPr>
            <w:r w:rsidRPr="00E01141">
              <w:rPr>
                <w:rFonts w:ascii="Arial" w:hAnsi="Arial" w:cs="Arial"/>
                <w:b/>
                <w:i/>
                <w:sz w:val="20"/>
                <w:szCs w:val="20"/>
              </w:rPr>
              <w:t>Jennifer C. Jones – Kenan Fellow</w:t>
            </w:r>
          </w:p>
          <w:p w:rsidR="000D7F38" w:rsidRPr="00E01141" w:rsidRDefault="000D7F38" w:rsidP="000D7F38">
            <w:pPr>
              <w:numPr>
                <w:ilvl w:val="0"/>
                <w:numId w:val="37"/>
              </w:numPr>
              <w:spacing w:before="100" w:beforeAutospacing="1" w:after="100" w:afterAutospacing="1"/>
              <w:rPr>
                <w:rFonts w:ascii="Arial" w:hAnsi="Arial" w:cs="Arial"/>
              </w:rPr>
            </w:pPr>
            <w:r w:rsidRPr="00E01141">
              <w:rPr>
                <w:rFonts w:ascii="Arial" w:hAnsi="Arial" w:cs="Arial"/>
              </w:rPr>
              <w:t>Registered nurse with experience in emergency medicine, pediatrics and psychiatric crisis intervention.</w:t>
            </w:r>
          </w:p>
          <w:p w:rsidR="000D7F38" w:rsidRPr="00E01141" w:rsidRDefault="000D7F38" w:rsidP="000D7F38">
            <w:pPr>
              <w:numPr>
                <w:ilvl w:val="0"/>
                <w:numId w:val="37"/>
              </w:numPr>
              <w:spacing w:before="100" w:beforeAutospacing="1" w:after="100" w:afterAutospacing="1"/>
              <w:rPr>
                <w:rFonts w:ascii="Arial" w:hAnsi="Arial" w:cs="Arial"/>
              </w:rPr>
            </w:pPr>
            <w:r w:rsidRPr="00E01141">
              <w:rPr>
                <w:rFonts w:ascii="Arial" w:hAnsi="Arial" w:cs="Arial"/>
              </w:rPr>
              <w:t>Teacher of Health Science Education at Pine Forest High School in Fayetteville North Carolina (Cumberland County Schools System)</w:t>
            </w:r>
          </w:p>
          <w:p w:rsidR="000D7F38" w:rsidRPr="00E01141" w:rsidRDefault="000D7F38" w:rsidP="000D7F38">
            <w:pPr>
              <w:numPr>
                <w:ilvl w:val="0"/>
                <w:numId w:val="37"/>
              </w:numPr>
              <w:spacing w:before="100" w:beforeAutospacing="1" w:after="100" w:afterAutospacing="1"/>
              <w:rPr>
                <w:rFonts w:ascii="Arial" w:hAnsi="Arial" w:cs="Arial"/>
              </w:rPr>
            </w:pPr>
            <w:r w:rsidRPr="00E01141">
              <w:rPr>
                <w:rFonts w:ascii="Arial" w:hAnsi="Arial" w:cs="Arial"/>
              </w:rPr>
              <w:t>Currently teaching Health Team Relations (grade 9); Biomedical Technology (grade 10); Health Science II (grade 12) and Nursing Fundamentals (grade 12)</w:t>
            </w:r>
          </w:p>
          <w:p w:rsidR="000D7F38" w:rsidRPr="00E01141" w:rsidRDefault="000D7F38" w:rsidP="000D7F38">
            <w:pPr>
              <w:numPr>
                <w:ilvl w:val="0"/>
                <w:numId w:val="37"/>
              </w:numPr>
              <w:spacing w:before="100" w:beforeAutospacing="1" w:after="100" w:afterAutospacing="1"/>
              <w:rPr>
                <w:rFonts w:ascii="Arial" w:hAnsi="Arial" w:cs="Arial"/>
              </w:rPr>
            </w:pPr>
            <w:r w:rsidRPr="00E01141">
              <w:rPr>
                <w:rFonts w:ascii="Arial" w:hAnsi="Arial" w:cs="Arial"/>
              </w:rPr>
              <w:t xml:space="preserve">13 years classroom experience; 23 years nursing experience </w:t>
            </w:r>
          </w:p>
          <w:p w:rsidR="000D7F38" w:rsidRPr="00E01141" w:rsidRDefault="000D7F38" w:rsidP="000D7F38">
            <w:pPr>
              <w:numPr>
                <w:ilvl w:val="0"/>
                <w:numId w:val="37"/>
              </w:numPr>
              <w:spacing w:before="100" w:beforeAutospacing="1" w:after="100" w:afterAutospacing="1"/>
              <w:rPr>
                <w:rFonts w:ascii="Arial" w:hAnsi="Arial" w:cs="Arial"/>
              </w:rPr>
            </w:pPr>
            <w:r w:rsidRPr="00E01141">
              <w:rPr>
                <w:rFonts w:ascii="Arial" w:hAnsi="Arial" w:cs="Arial"/>
              </w:rPr>
              <w:t>Bachelor of Science in Nursing (Excelsior College); Master of Arts in Education (East Carolina University); National Board Certified Teacher (Career and Technical Education)</w:t>
            </w:r>
          </w:p>
          <w:p w:rsidR="000D7F38" w:rsidRPr="00E01141" w:rsidRDefault="000D7F38" w:rsidP="000D7F38">
            <w:pPr>
              <w:spacing w:before="100" w:beforeAutospacing="1" w:after="100" w:afterAutospacing="1"/>
              <w:rPr>
                <w:rFonts w:ascii="Arial" w:hAnsi="Arial" w:cs="Arial"/>
              </w:rPr>
            </w:pPr>
            <w:r w:rsidRPr="00E01141">
              <w:rPr>
                <w:rFonts w:ascii="Arial" w:hAnsi="Arial" w:cs="Arial"/>
              </w:rPr>
              <w:t>This lesson was developed to help capture the interest of my students. I want them to see “real world” connections to the topics that entertain them on television.  It is my goal to help students see education – particularly science education – as a way to improve the quality of their lives, provide an interesting and rewarding career opportunity, and improve the lives of others.</w:t>
            </w:r>
          </w:p>
          <w:p w:rsidR="000D7F38" w:rsidRPr="00E01141" w:rsidRDefault="000D7F38" w:rsidP="000D7F38">
            <w:pPr>
              <w:spacing w:before="100" w:beforeAutospacing="1" w:after="100" w:afterAutospacing="1"/>
              <w:rPr>
                <w:rFonts w:ascii="Arial" w:hAnsi="Arial" w:cs="Arial"/>
                <w:b/>
                <w:i/>
                <w:color w:val="000000"/>
              </w:rPr>
            </w:pPr>
            <w:r w:rsidRPr="00E01141">
              <w:rPr>
                <w:rFonts w:ascii="Arial" w:hAnsi="Arial" w:cs="Arial"/>
                <w:b/>
                <w:i/>
                <w:color w:val="000000"/>
              </w:rPr>
              <w:t xml:space="preserve">David </w:t>
            </w:r>
            <w:proofErr w:type="spellStart"/>
            <w:r w:rsidRPr="00E01141">
              <w:rPr>
                <w:rFonts w:ascii="Arial" w:hAnsi="Arial" w:cs="Arial"/>
                <w:b/>
                <w:i/>
                <w:color w:val="000000"/>
              </w:rPr>
              <w:t>Pauly</w:t>
            </w:r>
            <w:proofErr w:type="spellEnd"/>
            <w:r w:rsidRPr="00E01141">
              <w:rPr>
                <w:rFonts w:ascii="Arial" w:hAnsi="Arial" w:cs="Arial"/>
                <w:b/>
                <w:i/>
                <w:color w:val="000000"/>
              </w:rPr>
              <w:t xml:space="preserve"> – Kenan Mentor</w:t>
            </w:r>
          </w:p>
          <w:p w:rsidR="000D7F38" w:rsidRPr="00E01141" w:rsidRDefault="000D7F38" w:rsidP="000D7F38">
            <w:pPr>
              <w:spacing w:before="100" w:beforeAutospacing="1" w:after="100" w:afterAutospacing="1"/>
              <w:rPr>
                <w:rFonts w:ascii="Arial" w:hAnsi="Arial" w:cs="Arial"/>
                <w:color w:val="000000"/>
              </w:rPr>
            </w:pPr>
            <w:r w:rsidRPr="00E01141">
              <w:rPr>
                <w:rFonts w:ascii="Arial" w:hAnsi="Arial" w:cs="Arial"/>
                <w:color w:val="000000"/>
              </w:rPr>
              <w:t>My mentor for the Kenan Fellows Project is</w:t>
            </w:r>
            <w:r w:rsidRPr="00E01141">
              <w:rPr>
                <w:rFonts w:ascii="Arial" w:hAnsi="Arial" w:cs="Arial"/>
                <w:color w:val="FF0000"/>
              </w:rPr>
              <w:t xml:space="preserve"> </w:t>
            </w:r>
            <w:r w:rsidRPr="00E01141">
              <w:rPr>
                <w:rFonts w:ascii="Arial" w:hAnsi="Arial" w:cs="Arial"/>
                <w:color w:val="000000"/>
              </w:rPr>
              <w:t xml:space="preserve">Dave </w:t>
            </w:r>
            <w:proofErr w:type="spellStart"/>
            <w:r w:rsidRPr="00E01141">
              <w:rPr>
                <w:rFonts w:ascii="Arial" w:hAnsi="Arial" w:cs="Arial"/>
                <w:color w:val="000000"/>
              </w:rPr>
              <w:t>Pauly</w:t>
            </w:r>
            <w:proofErr w:type="spellEnd"/>
            <w:r w:rsidRPr="00E01141">
              <w:rPr>
                <w:rFonts w:ascii="Arial" w:hAnsi="Arial" w:cs="Arial"/>
                <w:color w:val="000000"/>
              </w:rPr>
              <w:t xml:space="preserve">. Mr. </w:t>
            </w:r>
            <w:proofErr w:type="spellStart"/>
            <w:r w:rsidRPr="00E01141">
              <w:rPr>
                <w:rFonts w:ascii="Arial" w:hAnsi="Arial" w:cs="Arial"/>
                <w:color w:val="000000"/>
              </w:rPr>
              <w:t>Pauly</w:t>
            </w:r>
            <w:proofErr w:type="spellEnd"/>
            <w:r w:rsidRPr="00E01141">
              <w:rPr>
                <w:rFonts w:ascii="Arial" w:hAnsi="Arial" w:cs="Arial"/>
                <w:color w:val="000000"/>
              </w:rPr>
              <w:t xml:space="preserve"> retired from the U.S. Army Criminal Investigation Command as a Special Agent-in-Charge/Commander and Forensic Science Officer.  He performed law-enforcement duties in over a dozen states, frequently working with local, state, and other federal agencies.  Outside the United States he performed duties in Panama, South Korea, Afghanistan, Haiti, Kuwait, Saudi Arabia, Israel, Turkey, Sinai, Egypt, Canada, Guam and Nigeria.</w:t>
            </w:r>
          </w:p>
          <w:p w:rsidR="000608D9" w:rsidRPr="00E01141" w:rsidRDefault="000D7F38" w:rsidP="000608D9">
            <w:pPr>
              <w:spacing w:before="100" w:beforeAutospacing="1" w:after="100" w:afterAutospacing="1"/>
              <w:rPr>
                <w:rFonts w:ascii="Arial" w:hAnsi="Arial" w:cs="Arial"/>
                <w:color w:val="000000"/>
              </w:rPr>
            </w:pPr>
            <w:r w:rsidRPr="00E01141">
              <w:rPr>
                <w:rFonts w:ascii="Arial" w:hAnsi="Arial" w:cs="Arial"/>
                <w:color w:val="000000"/>
              </w:rPr>
              <w:t xml:space="preserve">A graduate of the FBI National Academy (Session 195), Dave also completed advanced studies, such as the Canadian Police College Major Crimes Course, Miami-Dade Police Department Bloodstain Interpretation Course, and National Fire Academy Arson Investigation Course. As an expert, Dave frequently lectures and consults on forensic science topics around the country and at </w:t>
            </w:r>
            <w:proofErr w:type="spellStart"/>
            <w:r w:rsidRPr="00E01141">
              <w:rPr>
                <w:rFonts w:ascii="Arial" w:hAnsi="Arial" w:cs="Arial"/>
                <w:color w:val="000000"/>
              </w:rPr>
              <w:t>Sirchie</w:t>
            </w:r>
            <w:proofErr w:type="spellEnd"/>
            <w:r w:rsidRPr="00E01141">
              <w:rPr>
                <w:rFonts w:ascii="Arial" w:hAnsi="Arial" w:cs="Arial"/>
                <w:color w:val="000000"/>
              </w:rPr>
              <w:t xml:space="preserve"> Fingerprint Labs. He is a member or affiliate of the American Academy of Forensic Science, IAI, North Carolina Chapters of </w:t>
            </w:r>
            <w:r w:rsidRPr="00E01141">
              <w:rPr>
                <w:rFonts w:ascii="Arial" w:hAnsi="Arial" w:cs="Arial"/>
                <w:color w:val="000000"/>
              </w:rPr>
              <w:lastRenderedPageBreak/>
              <w:t xml:space="preserve">the IAI and FBINAA, IABPA, ASIS, EPIC, and </w:t>
            </w:r>
            <w:proofErr w:type="spellStart"/>
            <w:r w:rsidRPr="00E01141">
              <w:rPr>
                <w:rFonts w:ascii="Arial" w:hAnsi="Arial" w:cs="Arial"/>
                <w:color w:val="000000"/>
              </w:rPr>
              <w:t>Vidocq</w:t>
            </w:r>
            <w:proofErr w:type="spellEnd"/>
            <w:r w:rsidRPr="00E01141">
              <w:rPr>
                <w:rFonts w:ascii="Arial" w:hAnsi="Arial" w:cs="Arial"/>
                <w:color w:val="000000"/>
              </w:rPr>
              <w:t xml:space="preserve"> Society.  He holds a Master of Forensic Science degree from The George Washington University and is currently the Director of Applied Forensic Science at Methodist University in Fayetteville, NC.</w:t>
            </w:r>
          </w:p>
        </w:tc>
      </w:tr>
    </w:tbl>
    <w:p w:rsidR="00133788" w:rsidRPr="00E01141" w:rsidRDefault="00133788" w:rsidP="00F81FDE">
      <w:pPr>
        <w:spacing w:before="120" w:after="120" w:line="240" w:lineRule="auto"/>
        <w:outlineLvl w:val="1"/>
        <w:rPr>
          <w:rFonts w:ascii="Arial" w:hAnsi="Arial" w:cs="Arial"/>
          <w:sz w:val="20"/>
          <w:szCs w:val="20"/>
        </w:rPr>
      </w:pPr>
    </w:p>
    <w:sectPr w:rsidR="00133788" w:rsidRPr="00E01141" w:rsidSect="00F528B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B36" w:rsidRDefault="00131B36" w:rsidP="003D1ECD">
      <w:pPr>
        <w:spacing w:after="0" w:line="240" w:lineRule="auto"/>
      </w:pPr>
      <w:r>
        <w:separator/>
      </w:r>
    </w:p>
  </w:endnote>
  <w:endnote w:type="continuationSeparator" w:id="0">
    <w:p w:rsidR="00131B36" w:rsidRDefault="00131B36"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CD" w:rsidRDefault="006F71E2">
    <w:pPr>
      <w:pStyle w:val="Footer"/>
    </w:pPr>
    <w:r>
      <w:t>April 15,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B36" w:rsidRDefault="00131B36" w:rsidP="003D1ECD">
      <w:pPr>
        <w:spacing w:after="0" w:line="240" w:lineRule="auto"/>
      </w:pPr>
      <w:r>
        <w:separator/>
      </w:r>
    </w:p>
  </w:footnote>
  <w:footnote w:type="continuationSeparator" w:id="0">
    <w:p w:rsidR="00131B36" w:rsidRDefault="00131B36"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E01141" w:rsidRDefault="00E01141" w:rsidP="00E01141">
    <w:pPr>
      <w:spacing w:before="120" w:after="120" w:line="240" w:lineRule="auto"/>
      <w:outlineLvl w:val="1"/>
      <w:rPr>
        <w:rFonts w:ascii="Arial" w:eastAsia="Times New Roman" w:hAnsi="Arial" w:cs="Arial"/>
        <w:bCs/>
        <w:sz w:val="20"/>
        <w:szCs w:val="20"/>
      </w:rPr>
    </w:pPr>
    <w:r w:rsidRPr="00E01141">
      <w:rPr>
        <w:rFonts w:ascii="Arial" w:eastAsia="Times New Roman" w:hAnsi="Arial" w:cs="Arial"/>
        <w:bCs/>
        <w:sz w:val="20"/>
        <w:szCs w:val="20"/>
      </w:rPr>
      <w:t>Jennifer Jones, 2012 Noyce Kenan Master Teaching Fellow</w:t>
    </w:r>
  </w:p>
  <w:p w:rsidR="0028765F" w:rsidRDefault="0028765F">
    <w:pPr>
      <w:pStyle w:val="Heade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4DC5"/>
    <w:multiLevelType w:val="hybridMultilevel"/>
    <w:tmpl w:val="14DE10EA"/>
    <w:lvl w:ilvl="0" w:tplc="302C5C92">
      <w:start w:val="1"/>
      <w:numFmt w:val="upperLetter"/>
      <w:lvlText w:val="%1."/>
      <w:lvlJc w:val="left"/>
      <w:pPr>
        <w:tabs>
          <w:tab w:val="num" w:pos="1845"/>
        </w:tabs>
        <w:ind w:left="1845" w:hanging="1125"/>
      </w:pPr>
      <w:rPr>
        <w:rFonts w:cs="Times New Roman" w:hint="default"/>
      </w:rPr>
    </w:lvl>
    <w:lvl w:ilvl="1" w:tplc="3C724F88">
      <w:start w:val="1"/>
      <w:numFmt w:val="decimal"/>
      <w:lvlText w:val="%2."/>
      <w:lvlJc w:val="left"/>
      <w:pPr>
        <w:tabs>
          <w:tab w:val="num" w:pos="1830"/>
        </w:tabs>
        <w:ind w:left="1830" w:hanging="39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10B430D"/>
    <w:multiLevelType w:val="hybridMultilevel"/>
    <w:tmpl w:val="E3C459E4"/>
    <w:lvl w:ilvl="0" w:tplc="72827B8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93234A"/>
    <w:multiLevelType w:val="hybridMultilevel"/>
    <w:tmpl w:val="2F9E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70616"/>
    <w:multiLevelType w:val="multilevel"/>
    <w:tmpl w:val="5FE43A24"/>
    <w:lvl w:ilvl="0">
      <w:start w:val="2"/>
      <w:numFmt w:val="decimal"/>
      <w:lvlText w:val="%1"/>
      <w:lvlJc w:val="left"/>
      <w:pPr>
        <w:tabs>
          <w:tab w:val="num" w:pos="720"/>
        </w:tabs>
        <w:ind w:left="720" w:hanging="720"/>
      </w:pPr>
      <w:rPr>
        <w:rFonts w:cs="Times New Roman" w:hint="default"/>
      </w:rPr>
    </w:lvl>
    <w:lvl w:ilvl="1">
      <w:start w:val="1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53313"/>
    <w:multiLevelType w:val="hybridMultilevel"/>
    <w:tmpl w:val="85D0DF7E"/>
    <w:lvl w:ilvl="0" w:tplc="696CBC7C">
      <w:start w:val="1"/>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315E7"/>
    <w:multiLevelType w:val="hybridMultilevel"/>
    <w:tmpl w:val="F82C5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F43603"/>
    <w:multiLevelType w:val="hybridMultilevel"/>
    <w:tmpl w:val="0ECC2924"/>
    <w:lvl w:ilvl="0" w:tplc="95B49BCC">
      <w:start w:val="1"/>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BE262D06">
      <w:start w:val="1"/>
      <w:numFmt w:val="decimal"/>
      <w:lvlText w:val="%4."/>
      <w:lvlJc w:val="left"/>
      <w:pPr>
        <w:tabs>
          <w:tab w:val="num" w:pos="3600"/>
        </w:tabs>
        <w:ind w:left="3600" w:hanging="72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C607B3"/>
    <w:multiLevelType w:val="hybridMultilevel"/>
    <w:tmpl w:val="3542963E"/>
    <w:lvl w:ilvl="0" w:tplc="CAB86EAE">
      <w:start w:val="1"/>
      <w:numFmt w:val="decimal"/>
      <w:lvlText w:val="%1."/>
      <w:lvlJc w:val="left"/>
      <w:pPr>
        <w:tabs>
          <w:tab w:val="num" w:pos="1080"/>
        </w:tabs>
        <w:ind w:left="1080" w:hanging="720"/>
      </w:pPr>
      <w:rPr>
        <w:rFonts w:cs="Times New Roman"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BB2978"/>
    <w:multiLevelType w:val="multilevel"/>
    <w:tmpl w:val="1F72C702"/>
    <w:lvl w:ilvl="0">
      <w:start w:val="5"/>
      <w:numFmt w:val="decimal"/>
      <w:lvlText w:val="%1"/>
      <w:lvlJc w:val="left"/>
      <w:pPr>
        <w:tabs>
          <w:tab w:val="num" w:pos="720"/>
        </w:tabs>
        <w:ind w:left="720" w:hanging="720"/>
      </w:pPr>
      <w:rPr>
        <w:rFonts w:cs="Times New Roman" w:hint="default"/>
      </w:rPr>
    </w:lvl>
    <w:lvl w:ilvl="1">
      <w:start w:val="1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55D5E6B"/>
    <w:multiLevelType w:val="hybridMultilevel"/>
    <w:tmpl w:val="07107350"/>
    <w:lvl w:ilvl="0" w:tplc="7DBAAC50">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32D7E"/>
    <w:multiLevelType w:val="multilevel"/>
    <w:tmpl w:val="F350F70E"/>
    <w:lvl w:ilvl="0">
      <w:start w:val="3"/>
      <w:numFmt w:val="decimal"/>
      <w:lvlText w:val="%1"/>
      <w:lvlJc w:val="left"/>
      <w:pPr>
        <w:tabs>
          <w:tab w:val="num" w:pos="720"/>
        </w:tabs>
        <w:ind w:left="720" w:hanging="720"/>
      </w:pPr>
      <w:rPr>
        <w:rFonts w:cs="Times New Roman" w:hint="default"/>
      </w:rPr>
    </w:lvl>
    <w:lvl w:ilvl="1">
      <w:start w:val="1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A142F90"/>
    <w:multiLevelType w:val="multilevel"/>
    <w:tmpl w:val="CE1A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A12F4F"/>
    <w:multiLevelType w:val="multilevel"/>
    <w:tmpl w:val="ED8CC7F6"/>
    <w:lvl w:ilvl="0">
      <w:start w:val="2"/>
      <w:numFmt w:val="decimal"/>
      <w:lvlText w:val="%1"/>
      <w:lvlJc w:val="left"/>
      <w:pPr>
        <w:tabs>
          <w:tab w:val="num" w:pos="720"/>
        </w:tabs>
        <w:ind w:left="720" w:hanging="720"/>
      </w:pPr>
      <w:rPr>
        <w:rFonts w:cs="Times New Roman" w:hint="default"/>
      </w:rPr>
    </w:lvl>
    <w:lvl w:ilvl="1">
      <w:start w:val="1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8"/>
  </w:num>
  <w:num w:numId="3">
    <w:abstractNumId w:val="16"/>
  </w:num>
  <w:num w:numId="4">
    <w:abstractNumId w:val="26"/>
  </w:num>
  <w:num w:numId="5">
    <w:abstractNumId w:val="25"/>
  </w:num>
  <w:num w:numId="6">
    <w:abstractNumId w:val="23"/>
  </w:num>
  <w:num w:numId="7">
    <w:abstractNumId w:val="22"/>
  </w:num>
  <w:num w:numId="8">
    <w:abstractNumId w:val="5"/>
  </w:num>
  <w:num w:numId="9">
    <w:abstractNumId w:val="36"/>
  </w:num>
  <w:num w:numId="10">
    <w:abstractNumId w:val="20"/>
  </w:num>
  <w:num w:numId="11">
    <w:abstractNumId w:val="28"/>
  </w:num>
  <w:num w:numId="12">
    <w:abstractNumId w:val="32"/>
  </w:num>
  <w:num w:numId="13">
    <w:abstractNumId w:val="13"/>
  </w:num>
  <w:num w:numId="14">
    <w:abstractNumId w:val="7"/>
  </w:num>
  <w:num w:numId="15">
    <w:abstractNumId w:val="12"/>
  </w:num>
  <w:num w:numId="16">
    <w:abstractNumId w:val="8"/>
  </w:num>
  <w:num w:numId="17">
    <w:abstractNumId w:val="10"/>
  </w:num>
  <w:num w:numId="18">
    <w:abstractNumId w:val="11"/>
  </w:num>
  <w:num w:numId="19">
    <w:abstractNumId w:val="14"/>
  </w:num>
  <w:num w:numId="20">
    <w:abstractNumId w:val="17"/>
  </w:num>
  <w:num w:numId="21">
    <w:abstractNumId w:val="31"/>
  </w:num>
  <w:num w:numId="22">
    <w:abstractNumId w:val="3"/>
  </w:num>
  <w:num w:numId="23">
    <w:abstractNumId w:val="2"/>
  </w:num>
  <w:num w:numId="24">
    <w:abstractNumId w:val="27"/>
  </w:num>
  <w:num w:numId="25">
    <w:abstractNumId w:val="1"/>
  </w:num>
  <w:num w:numId="26">
    <w:abstractNumId w:val="0"/>
  </w:num>
  <w:num w:numId="27">
    <w:abstractNumId w:val="19"/>
  </w:num>
  <w:num w:numId="28">
    <w:abstractNumId w:val="30"/>
  </w:num>
  <w:num w:numId="29">
    <w:abstractNumId w:val="9"/>
  </w:num>
  <w:num w:numId="30">
    <w:abstractNumId w:val="33"/>
  </w:num>
  <w:num w:numId="31">
    <w:abstractNumId w:val="6"/>
  </w:num>
  <w:num w:numId="32">
    <w:abstractNumId w:val="29"/>
  </w:num>
  <w:num w:numId="33">
    <w:abstractNumId w:val="35"/>
  </w:num>
  <w:num w:numId="34">
    <w:abstractNumId w:val="15"/>
  </w:num>
  <w:num w:numId="35">
    <w:abstractNumId w:val="4"/>
  </w:num>
  <w:num w:numId="36">
    <w:abstractNumId w:val="24"/>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608D9"/>
    <w:rsid w:val="0009176E"/>
    <w:rsid w:val="0009644C"/>
    <w:rsid w:val="000A1454"/>
    <w:rsid w:val="000B0304"/>
    <w:rsid w:val="000B452E"/>
    <w:rsid w:val="000D7F38"/>
    <w:rsid w:val="000F6BF6"/>
    <w:rsid w:val="000F7F10"/>
    <w:rsid w:val="001044DA"/>
    <w:rsid w:val="00131B36"/>
    <w:rsid w:val="00133788"/>
    <w:rsid w:val="00135B33"/>
    <w:rsid w:val="00140081"/>
    <w:rsid w:val="001D3F9B"/>
    <w:rsid w:val="001E0924"/>
    <w:rsid w:val="001F1433"/>
    <w:rsid w:val="002055C3"/>
    <w:rsid w:val="00206173"/>
    <w:rsid w:val="00255C2B"/>
    <w:rsid w:val="0028765A"/>
    <w:rsid w:val="0028765F"/>
    <w:rsid w:val="002B2820"/>
    <w:rsid w:val="002C6119"/>
    <w:rsid w:val="002E5B1C"/>
    <w:rsid w:val="002F277F"/>
    <w:rsid w:val="003272D5"/>
    <w:rsid w:val="00343714"/>
    <w:rsid w:val="0038443D"/>
    <w:rsid w:val="003D1ECD"/>
    <w:rsid w:val="00420174"/>
    <w:rsid w:val="00435C99"/>
    <w:rsid w:val="00440A98"/>
    <w:rsid w:val="0044367C"/>
    <w:rsid w:val="004478D6"/>
    <w:rsid w:val="0045318E"/>
    <w:rsid w:val="004D3A6E"/>
    <w:rsid w:val="00503A1C"/>
    <w:rsid w:val="005068E8"/>
    <w:rsid w:val="005147A3"/>
    <w:rsid w:val="00541B09"/>
    <w:rsid w:val="005427B3"/>
    <w:rsid w:val="005637BF"/>
    <w:rsid w:val="005B1054"/>
    <w:rsid w:val="005C111E"/>
    <w:rsid w:val="005C588E"/>
    <w:rsid w:val="005D3856"/>
    <w:rsid w:val="005F3D2A"/>
    <w:rsid w:val="0060016A"/>
    <w:rsid w:val="00642584"/>
    <w:rsid w:val="0067210F"/>
    <w:rsid w:val="00682D66"/>
    <w:rsid w:val="006F71E2"/>
    <w:rsid w:val="007002AE"/>
    <w:rsid w:val="00703981"/>
    <w:rsid w:val="00713E86"/>
    <w:rsid w:val="00740323"/>
    <w:rsid w:val="007634DA"/>
    <w:rsid w:val="00773189"/>
    <w:rsid w:val="00783D4B"/>
    <w:rsid w:val="007B157C"/>
    <w:rsid w:val="007B28E6"/>
    <w:rsid w:val="007C50E4"/>
    <w:rsid w:val="007C5C9B"/>
    <w:rsid w:val="007E01D4"/>
    <w:rsid w:val="007E448E"/>
    <w:rsid w:val="007E680F"/>
    <w:rsid w:val="00824AE1"/>
    <w:rsid w:val="00836A47"/>
    <w:rsid w:val="00856AE7"/>
    <w:rsid w:val="008746F1"/>
    <w:rsid w:val="00881FBC"/>
    <w:rsid w:val="00884D77"/>
    <w:rsid w:val="008D1695"/>
    <w:rsid w:val="008F3162"/>
    <w:rsid w:val="00925E0E"/>
    <w:rsid w:val="0093112E"/>
    <w:rsid w:val="009612DC"/>
    <w:rsid w:val="009D2128"/>
    <w:rsid w:val="00A064E9"/>
    <w:rsid w:val="00A33726"/>
    <w:rsid w:val="00A3456A"/>
    <w:rsid w:val="00A57CA1"/>
    <w:rsid w:val="00AE37B3"/>
    <w:rsid w:val="00AF020F"/>
    <w:rsid w:val="00AF22FF"/>
    <w:rsid w:val="00AF71AF"/>
    <w:rsid w:val="00B01662"/>
    <w:rsid w:val="00B155F0"/>
    <w:rsid w:val="00B33914"/>
    <w:rsid w:val="00BB0F51"/>
    <w:rsid w:val="00BC36EB"/>
    <w:rsid w:val="00BC388C"/>
    <w:rsid w:val="00BD2EA2"/>
    <w:rsid w:val="00BD4E93"/>
    <w:rsid w:val="00BE2F35"/>
    <w:rsid w:val="00BF297D"/>
    <w:rsid w:val="00C021E0"/>
    <w:rsid w:val="00C13252"/>
    <w:rsid w:val="00C15FAC"/>
    <w:rsid w:val="00C256BB"/>
    <w:rsid w:val="00C27663"/>
    <w:rsid w:val="00C53C44"/>
    <w:rsid w:val="00C66BCB"/>
    <w:rsid w:val="00CB2E2E"/>
    <w:rsid w:val="00CB339B"/>
    <w:rsid w:val="00CD0CFF"/>
    <w:rsid w:val="00CD1B65"/>
    <w:rsid w:val="00CE7020"/>
    <w:rsid w:val="00CE78F4"/>
    <w:rsid w:val="00CF2217"/>
    <w:rsid w:val="00CF521A"/>
    <w:rsid w:val="00D05DE6"/>
    <w:rsid w:val="00D177CF"/>
    <w:rsid w:val="00D24D89"/>
    <w:rsid w:val="00D2587B"/>
    <w:rsid w:val="00D43A3E"/>
    <w:rsid w:val="00D44D98"/>
    <w:rsid w:val="00DC028A"/>
    <w:rsid w:val="00E01141"/>
    <w:rsid w:val="00E17C9C"/>
    <w:rsid w:val="00E42744"/>
    <w:rsid w:val="00E43CD3"/>
    <w:rsid w:val="00E97076"/>
    <w:rsid w:val="00F0375B"/>
    <w:rsid w:val="00F528B8"/>
    <w:rsid w:val="00F5666C"/>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D24E4-8F01-4772-9C98-187374E5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2">
    <w:name w:val="heading 2"/>
    <w:basedOn w:val="Normal"/>
    <w:link w:val="Heading2Char"/>
    <w:uiPriority w:val="99"/>
    <w:qFormat/>
    <w:rsid w:val="00D177C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rmalWeb">
    <w:name w:val="Normal (Web)"/>
    <w:basedOn w:val="Normal"/>
    <w:uiPriority w:val="99"/>
    <w:rsid w:val="00D177CF"/>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9"/>
    <w:rsid w:val="00D177C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lorehealthcareers.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afs.org" TargetMode="External"/><Relationship Id="rId12" Type="http://schemas.openxmlformats.org/officeDocument/2006/relationships/hyperlink" Target="http://www.forensicmag.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ftwareimpact.com/cathy/Observation1.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ls.gov" TargetMode="External"/><Relationship Id="rId4" Type="http://schemas.openxmlformats.org/officeDocument/2006/relationships/webSettings" Target="webSettings.xml"/><Relationship Id="rId9" Type="http://schemas.openxmlformats.org/officeDocument/2006/relationships/hyperlink" Target="http://www.all-about-forensic-psychology.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3</cp:revision>
  <cp:lastPrinted>2014-02-05T19:49:00Z</cp:lastPrinted>
  <dcterms:created xsi:type="dcterms:W3CDTF">2016-07-27T20:16:00Z</dcterms:created>
  <dcterms:modified xsi:type="dcterms:W3CDTF">2016-07-28T18:34:00Z</dcterms:modified>
</cp:coreProperties>
</file>